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495" w:type="dxa"/>
        <w:tblLook w:val="04A0" w:firstRow="1" w:lastRow="0" w:firstColumn="1" w:lastColumn="0" w:noHBand="0" w:noVBand="1"/>
      </w:tblPr>
      <w:tblGrid>
        <w:gridCol w:w="4045"/>
        <w:gridCol w:w="1601"/>
        <w:gridCol w:w="1668"/>
        <w:gridCol w:w="2091"/>
        <w:gridCol w:w="1835"/>
        <w:gridCol w:w="2255"/>
      </w:tblGrid>
      <w:tr w:rsidR="008C2D95" w14:paraId="07387097" w14:textId="7992ACCF" w:rsidTr="50C58D41">
        <w:trPr>
          <w:trHeight w:val="260"/>
        </w:trPr>
        <w:tc>
          <w:tcPr>
            <w:tcW w:w="13495" w:type="dxa"/>
            <w:gridSpan w:val="6"/>
            <w:shd w:val="clear" w:color="auto" w:fill="BDD6EE" w:themeFill="accent5" w:themeFillTint="66"/>
          </w:tcPr>
          <w:p w14:paraId="11E21852" w14:textId="77777777" w:rsidR="008C2D95" w:rsidRDefault="008C2D95" w:rsidP="00FE1BB8">
            <w:pPr>
              <w:jc w:val="center"/>
              <w:rPr>
                <w:b/>
                <w:bCs/>
              </w:rPr>
            </w:pPr>
            <w:r w:rsidRPr="291F2138">
              <w:rPr>
                <w:b/>
                <w:bCs/>
              </w:rPr>
              <w:t>CMH Credentialing Personnel File Review</w:t>
            </w:r>
          </w:p>
          <w:p w14:paraId="0AFC7F4F" w14:textId="514A66DE" w:rsidR="00012575" w:rsidRDefault="00012575" w:rsidP="00FE1BB8">
            <w:pPr>
              <w:jc w:val="center"/>
              <w:rPr>
                <w:b/>
                <w:bCs/>
              </w:rPr>
            </w:pPr>
            <w:r>
              <w:rPr>
                <w:b/>
                <w:bCs/>
              </w:rPr>
              <w:t>LIDS AUDIT:  2022 CMH Credentialing Personnel File</w:t>
            </w:r>
            <w:r w:rsidR="00AE7521">
              <w:rPr>
                <w:b/>
                <w:bCs/>
              </w:rPr>
              <w:t>- Licensed</w:t>
            </w:r>
            <w:r>
              <w:rPr>
                <w:b/>
                <w:bCs/>
              </w:rPr>
              <w:t xml:space="preserve"> Review</w:t>
            </w:r>
          </w:p>
        </w:tc>
      </w:tr>
      <w:tr w:rsidR="00603212" w14:paraId="59365D88" w14:textId="6006DED3" w:rsidTr="00EC050D">
        <w:tc>
          <w:tcPr>
            <w:tcW w:w="7314" w:type="dxa"/>
            <w:gridSpan w:val="3"/>
          </w:tcPr>
          <w:p w14:paraId="3B48AD2A" w14:textId="1E88CD32" w:rsidR="00603212" w:rsidRDefault="00603212" w:rsidP="00603212">
            <w:pPr>
              <w:rPr>
                <w:b/>
                <w:bCs/>
              </w:rPr>
            </w:pPr>
            <w:r w:rsidRPr="6BF9AFC4">
              <w:rPr>
                <w:b/>
                <w:bCs/>
              </w:rPr>
              <w:t xml:space="preserve">Member CMHSP: </w:t>
            </w:r>
            <w:r w:rsidR="00BF7DE0">
              <w:rPr>
                <w:b/>
                <w:bCs/>
              </w:rPr>
              <w:t xml:space="preserve"> HealthWest</w:t>
            </w:r>
            <w:r w:rsidRPr="6BF9AFC4">
              <w:rPr>
                <w:b/>
                <w:bCs/>
              </w:rPr>
              <w:t xml:space="preserve">                                                                                                            </w:t>
            </w:r>
          </w:p>
        </w:tc>
        <w:tc>
          <w:tcPr>
            <w:tcW w:w="6181" w:type="dxa"/>
            <w:gridSpan w:val="3"/>
          </w:tcPr>
          <w:p w14:paraId="0653DB31" w14:textId="39FF998F" w:rsidR="00603212" w:rsidRDefault="00603212" w:rsidP="00603212">
            <w:pPr>
              <w:rPr>
                <w:b/>
                <w:bCs/>
              </w:rPr>
            </w:pPr>
            <w:r w:rsidRPr="6BF9AFC4">
              <w:rPr>
                <w:b/>
                <w:bCs/>
              </w:rPr>
              <w:t>Date of Review:</w:t>
            </w:r>
            <w:r w:rsidR="00BF7DE0">
              <w:rPr>
                <w:b/>
                <w:bCs/>
              </w:rPr>
              <w:t xml:space="preserve"> </w:t>
            </w:r>
          </w:p>
          <w:p w14:paraId="029F26AA" w14:textId="77777777" w:rsidR="00603212" w:rsidRDefault="00603212" w:rsidP="6BF9AFC4">
            <w:pPr>
              <w:rPr>
                <w:b/>
                <w:bCs/>
              </w:rPr>
            </w:pPr>
          </w:p>
        </w:tc>
      </w:tr>
      <w:tr w:rsidR="00603212" w14:paraId="0D35277A" w14:textId="2473812B" w:rsidTr="00EC050D">
        <w:trPr>
          <w:trHeight w:val="872"/>
        </w:trPr>
        <w:tc>
          <w:tcPr>
            <w:tcW w:w="7314" w:type="dxa"/>
            <w:gridSpan w:val="3"/>
            <w:tcBorders>
              <w:bottom w:val="single" w:sz="4" w:space="0" w:color="auto"/>
            </w:tcBorders>
          </w:tcPr>
          <w:p w14:paraId="19372B83" w14:textId="4C526372" w:rsidR="00603212" w:rsidRDefault="00D168E1" w:rsidP="00126A5E">
            <w:pPr>
              <w:rPr>
                <w:b/>
                <w:bCs/>
              </w:rPr>
            </w:pPr>
            <w:r w:rsidRPr="00D168E1">
              <w:rPr>
                <w:b/>
                <w:bCs/>
              </w:rPr>
              <w:t>Directions</w:t>
            </w:r>
            <w:r>
              <w:t xml:space="preserve">: Please complete each column with information for each personnel file selected for review and upload completed tool to </w:t>
            </w:r>
            <w:r w:rsidR="00AB3E4D">
              <w:t>LRE SharePoint</w:t>
            </w:r>
            <w:r>
              <w:t xml:space="preserve">. </w:t>
            </w:r>
            <w:r w:rsidR="00AB3E4D">
              <w:t>LRE</w:t>
            </w:r>
            <w:r>
              <w:t xml:space="preserve"> staff will verify information provided using actual personnel files when conducting QA visit.</w:t>
            </w:r>
          </w:p>
        </w:tc>
        <w:tc>
          <w:tcPr>
            <w:tcW w:w="6181" w:type="dxa"/>
            <w:gridSpan w:val="3"/>
            <w:tcBorders>
              <w:bottom w:val="single" w:sz="4" w:space="0" w:color="auto"/>
            </w:tcBorders>
          </w:tcPr>
          <w:p w14:paraId="3158C3B0" w14:textId="77777777" w:rsidR="00D168E1" w:rsidRDefault="00D168E1" w:rsidP="00D168E1">
            <w:pPr>
              <w:rPr>
                <w:b/>
                <w:bCs/>
              </w:rPr>
            </w:pPr>
            <w:r>
              <w:rPr>
                <w:b/>
                <w:bCs/>
              </w:rPr>
              <w:t>Reviewer:</w:t>
            </w:r>
          </w:p>
          <w:p w14:paraId="7E2F1114" w14:textId="77777777" w:rsidR="00603212" w:rsidRDefault="00603212" w:rsidP="6BF9AFC4">
            <w:pPr>
              <w:rPr>
                <w:b/>
                <w:bCs/>
              </w:rPr>
            </w:pPr>
          </w:p>
        </w:tc>
      </w:tr>
      <w:tr w:rsidR="00C5662E" w14:paraId="0AEED998" w14:textId="77777777" w:rsidTr="00EC050D">
        <w:tc>
          <w:tcPr>
            <w:tcW w:w="4045" w:type="dxa"/>
            <w:tcBorders>
              <w:top w:val="nil"/>
              <w:left w:val="nil"/>
              <w:bottom w:val="single" w:sz="4" w:space="0" w:color="auto"/>
              <w:right w:val="nil"/>
            </w:tcBorders>
          </w:tcPr>
          <w:p w14:paraId="246C3D73" w14:textId="77777777" w:rsidR="006C16A6" w:rsidRDefault="006C16A6" w:rsidP="005A35DF">
            <w:pPr>
              <w:rPr>
                <w:b/>
                <w:bCs/>
              </w:rPr>
            </w:pPr>
          </w:p>
        </w:tc>
        <w:tc>
          <w:tcPr>
            <w:tcW w:w="1601" w:type="dxa"/>
            <w:tcBorders>
              <w:top w:val="nil"/>
              <w:left w:val="nil"/>
              <w:bottom w:val="single" w:sz="4" w:space="0" w:color="auto"/>
              <w:right w:val="nil"/>
            </w:tcBorders>
          </w:tcPr>
          <w:p w14:paraId="677E37DF" w14:textId="77777777" w:rsidR="006C16A6" w:rsidRDefault="006C16A6" w:rsidP="6BF9AFC4">
            <w:pPr>
              <w:rPr>
                <w:b/>
                <w:bCs/>
              </w:rPr>
            </w:pPr>
          </w:p>
        </w:tc>
        <w:tc>
          <w:tcPr>
            <w:tcW w:w="1668" w:type="dxa"/>
            <w:tcBorders>
              <w:top w:val="nil"/>
              <w:left w:val="nil"/>
              <w:bottom w:val="single" w:sz="4" w:space="0" w:color="auto"/>
              <w:right w:val="nil"/>
            </w:tcBorders>
          </w:tcPr>
          <w:p w14:paraId="703250B5" w14:textId="77777777" w:rsidR="006C16A6" w:rsidRDefault="006C16A6" w:rsidP="6BF9AFC4">
            <w:pPr>
              <w:rPr>
                <w:b/>
                <w:bCs/>
              </w:rPr>
            </w:pPr>
          </w:p>
        </w:tc>
        <w:tc>
          <w:tcPr>
            <w:tcW w:w="2091" w:type="dxa"/>
            <w:tcBorders>
              <w:top w:val="nil"/>
              <w:left w:val="nil"/>
              <w:bottom w:val="single" w:sz="4" w:space="0" w:color="auto"/>
              <w:right w:val="nil"/>
            </w:tcBorders>
          </w:tcPr>
          <w:p w14:paraId="554F22C5" w14:textId="77777777" w:rsidR="006C16A6" w:rsidRDefault="006C16A6" w:rsidP="6BF9AFC4">
            <w:pPr>
              <w:rPr>
                <w:b/>
                <w:bCs/>
              </w:rPr>
            </w:pPr>
          </w:p>
        </w:tc>
        <w:tc>
          <w:tcPr>
            <w:tcW w:w="1835" w:type="dxa"/>
            <w:tcBorders>
              <w:top w:val="nil"/>
              <w:left w:val="nil"/>
              <w:bottom w:val="single" w:sz="4" w:space="0" w:color="auto"/>
              <w:right w:val="nil"/>
            </w:tcBorders>
          </w:tcPr>
          <w:p w14:paraId="57F5B283" w14:textId="77777777" w:rsidR="006C16A6" w:rsidRDefault="006C16A6" w:rsidP="6BF9AFC4">
            <w:pPr>
              <w:rPr>
                <w:b/>
                <w:bCs/>
              </w:rPr>
            </w:pPr>
          </w:p>
        </w:tc>
        <w:tc>
          <w:tcPr>
            <w:tcW w:w="2255" w:type="dxa"/>
            <w:tcBorders>
              <w:top w:val="nil"/>
              <w:left w:val="nil"/>
              <w:bottom w:val="single" w:sz="4" w:space="0" w:color="auto"/>
              <w:right w:val="nil"/>
            </w:tcBorders>
          </w:tcPr>
          <w:p w14:paraId="07CE285B" w14:textId="77777777" w:rsidR="006C16A6" w:rsidRDefault="006C16A6" w:rsidP="6BF9AFC4">
            <w:pPr>
              <w:rPr>
                <w:b/>
                <w:bCs/>
              </w:rPr>
            </w:pPr>
          </w:p>
        </w:tc>
      </w:tr>
      <w:tr w:rsidR="00C5662E" w14:paraId="119875E0" w14:textId="0055528D" w:rsidTr="00EC050D">
        <w:trPr>
          <w:trHeight w:val="863"/>
        </w:trPr>
        <w:tc>
          <w:tcPr>
            <w:tcW w:w="4045" w:type="dxa"/>
            <w:tcBorders>
              <w:top w:val="single" w:sz="4" w:space="0" w:color="auto"/>
            </w:tcBorders>
          </w:tcPr>
          <w:p w14:paraId="56D235D1" w14:textId="77777777" w:rsidR="00A979C6" w:rsidRPr="00883121" w:rsidRDefault="00A979C6" w:rsidP="00C571F2">
            <w:pPr>
              <w:jc w:val="center"/>
              <w:rPr>
                <w:b/>
                <w:bCs/>
              </w:rPr>
            </w:pPr>
          </w:p>
          <w:p w14:paraId="72ACEB60" w14:textId="77777777" w:rsidR="00A979C6" w:rsidRPr="00883121" w:rsidRDefault="00A979C6" w:rsidP="00C571F2">
            <w:pPr>
              <w:jc w:val="center"/>
              <w:rPr>
                <w:b/>
                <w:bCs/>
              </w:rPr>
            </w:pPr>
          </w:p>
          <w:p w14:paraId="49E67E01" w14:textId="5967802C" w:rsidR="00C571F2" w:rsidRPr="00883121" w:rsidRDefault="00CD0C45" w:rsidP="00C571F2">
            <w:pPr>
              <w:jc w:val="center"/>
              <w:rPr>
                <w:b/>
                <w:bCs/>
              </w:rPr>
            </w:pPr>
            <w:r w:rsidRPr="00883121">
              <w:rPr>
                <w:b/>
                <w:bCs/>
              </w:rPr>
              <w:t>Name:</w:t>
            </w:r>
          </w:p>
        </w:tc>
        <w:tc>
          <w:tcPr>
            <w:tcW w:w="1601" w:type="dxa"/>
            <w:tcBorders>
              <w:top w:val="single" w:sz="4" w:space="0" w:color="auto"/>
            </w:tcBorders>
          </w:tcPr>
          <w:p w14:paraId="7093B126" w14:textId="77777777" w:rsidR="00AE3166" w:rsidRDefault="00AE3166" w:rsidP="00A979C6">
            <w:pPr>
              <w:jc w:val="center"/>
              <w:rPr>
                <w:b/>
                <w:bCs/>
              </w:rPr>
            </w:pPr>
            <w:r w:rsidRPr="6BF9AFC4">
              <w:rPr>
                <w:b/>
                <w:bCs/>
              </w:rPr>
              <w:t>Staff 1</w:t>
            </w:r>
          </w:p>
          <w:p w14:paraId="32293572" w14:textId="77777777" w:rsidR="00BF7DE0" w:rsidRDefault="00BF7DE0" w:rsidP="00A979C6">
            <w:pPr>
              <w:jc w:val="center"/>
              <w:rPr>
                <w:b/>
                <w:bCs/>
              </w:rPr>
            </w:pPr>
          </w:p>
          <w:p w14:paraId="3F96A1FD" w14:textId="5B6F7969" w:rsidR="00BF7DE0" w:rsidRDefault="00BF7DE0" w:rsidP="00A979C6">
            <w:pPr>
              <w:jc w:val="center"/>
              <w:rPr>
                <w:b/>
                <w:bCs/>
              </w:rPr>
            </w:pPr>
          </w:p>
        </w:tc>
        <w:tc>
          <w:tcPr>
            <w:tcW w:w="1668" w:type="dxa"/>
            <w:tcBorders>
              <w:top w:val="single" w:sz="4" w:space="0" w:color="auto"/>
            </w:tcBorders>
          </w:tcPr>
          <w:p w14:paraId="6F3652E7" w14:textId="77777777" w:rsidR="00AE3166" w:rsidRDefault="00AE3166" w:rsidP="00A979C6">
            <w:pPr>
              <w:jc w:val="center"/>
              <w:rPr>
                <w:b/>
                <w:bCs/>
              </w:rPr>
            </w:pPr>
            <w:r w:rsidRPr="6BF9AFC4">
              <w:rPr>
                <w:b/>
                <w:bCs/>
              </w:rPr>
              <w:t>Staff 2</w:t>
            </w:r>
          </w:p>
          <w:p w14:paraId="247B7C2F" w14:textId="77777777" w:rsidR="00C97099" w:rsidRDefault="00C97099" w:rsidP="00A979C6">
            <w:pPr>
              <w:jc w:val="center"/>
              <w:rPr>
                <w:b/>
                <w:bCs/>
              </w:rPr>
            </w:pPr>
          </w:p>
          <w:p w14:paraId="64BC9050" w14:textId="76E3CD6A" w:rsidR="00C97099" w:rsidRDefault="00C97099" w:rsidP="00A979C6">
            <w:pPr>
              <w:jc w:val="center"/>
              <w:rPr>
                <w:b/>
                <w:bCs/>
              </w:rPr>
            </w:pPr>
          </w:p>
        </w:tc>
        <w:tc>
          <w:tcPr>
            <w:tcW w:w="2091" w:type="dxa"/>
            <w:tcBorders>
              <w:top w:val="single" w:sz="4" w:space="0" w:color="auto"/>
            </w:tcBorders>
          </w:tcPr>
          <w:p w14:paraId="42CAD04E" w14:textId="77777777" w:rsidR="00AE3166" w:rsidRDefault="00AE3166" w:rsidP="00A979C6">
            <w:pPr>
              <w:jc w:val="center"/>
              <w:rPr>
                <w:b/>
                <w:bCs/>
              </w:rPr>
            </w:pPr>
            <w:r w:rsidRPr="6BF9AFC4">
              <w:rPr>
                <w:b/>
                <w:bCs/>
              </w:rPr>
              <w:t>Staff 3</w:t>
            </w:r>
          </w:p>
          <w:p w14:paraId="5720AA91" w14:textId="77777777" w:rsidR="00AE57C7" w:rsidRDefault="00AE57C7" w:rsidP="00A979C6">
            <w:pPr>
              <w:jc w:val="center"/>
              <w:rPr>
                <w:b/>
                <w:bCs/>
              </w:rPr>
            </w:pPr>
          </w:p>
          <w:p w14:paraId="0D47B2D4" w14:textId="1C4C4FA6" w:rsidR="00AE57C7" w:rsidRDefault="00AE57C7" w:rsidP="00A979C6">
            <w:pPr>
              <w:jc w:val="center"/>
              <w:rPr>
                <w:b/>
                <w:bCs/>
              </w:rPr>
            </w:pPr>
          </w:p>
        </w:tc>
        <w:tc>
          <w:tcPr>
            <w:tcW w:w="1835" w:type="dxa"/>
            <w:tcBorders>
              <w:top w:val="single" w:sz="4" w:space="0" w:color="auto"/>
            </w:tcBorders>
          </w:tcPr>
          <w:p w14:paraId="7162D3A2" w14:textId="77777777" w:rsidR="00AE3166" w:rsidRDefault="00AE3166" w:rsidP="00A979C6">
            <w:pPr>
              <w:jc w:val="center"/>
              <w:rPr>
                <w:b/>
                <w:bCs/>
              </w:rPr>
            </w:pPr>
            <w:r w:rsidRPr="6BF9AFC4">
              <w:rPr>
                <w:b/>
                <w:bCs/>
              </w:rPr>
              <w:t>Staff 4</w:t>
            </w:r>
          </w:p>
          <w:p w14:paraId="69882092" w14:textId="77777777" w:rsidR="002C6956" w:rsidRDefault="002C6956" w:rsidP="00A979C6">
            <w:pPr>
              <w:jc w:val="center"/>
              <w:rPr>
                <w:b/>
                <w:bCs/>
              </w:rPr>
            </w:pPr>
          </w:p>
          <w:p w14:paraId="1BB2EAA2" w14:textId="36985BC3" w:rsidR="002C6956" w:rsidRDefault="002C6956" w:rsidP="00A979C6">
            <w:pPr>
              <w:jc w:val="center"/>
              <w:rPr>
                <w:b/>
                <w:bCs/>
              </w:rPr>
            </w:pPr>
          </w:p>
        </w:tc>
        <w:tc>
          <w:tcPr>
            <w:tcW w:w="2255" w:type="dxa"/>
            <w:tcBorders>
              <w:top w:val="single" w:sz="4" w:space="0" w:color="auto"/>
            </w:tcBorders>
          </w:tcPr>
          <w:p w14:paraId="5D46761C" w14:textId="77777777" w:rsidR="00AE3166" w:rsidRDefault="00AE3166" w:rsidP="00A979C6">
            <w:pPr>
              <w:jc w:val="center"/>
              <w:rPr>
                <w:b/>
                <w:bCs/>
              </w:rPr>
            </w:pPr>
            <w:r>
              <w:rPr>
                <w:b/>
                <w:bCs/>
              </w:rPr>
              <w:t xml:space="preserve">Staff </w:t>
            </w:r>
            <w:r w:rsidR="006C16A6">
              <w:rPr>
                <w:b/>
                <w:bCs/>
              </w:rPr>
              <w:t>5</w:t>
            </w:r>
          </w:p>
          <w:p w14:paraId="43ADE44E" w14:textId="77777777" w:rsidR="002C6956" w:rsidRDefault="002C6956" w:rsidP="00A979C6">
            <w:pPr>
              <w:jc w:val="center"/>
              <w:rPr>
                <w:b/>
                <w:bCs/>
              </w:rPr>
            </w:pPr>
          </w:p>
          <w:p w14:paraId="644CA225" w14:textId="0E05141F" w:rsidR="002C6956" w:rsidRPr="6BF9AFC4" w:rsidRDefault="002C6956" w:rsidP="00A979C6">
            <w:pPr>
              <w:jc w:val="center"/>
              <w:rPr>
                <w:b/>
                <w:bCs/>
              </w:rPr>
            </w:pPr>
          </w:p>
        </w:tc>
      </w:tr>
      <w:tr w:rsidR="00C5662E" w14:paraId="5C7139AF" w14:textId="77777777" w:rsidTr="00EC050D">
        <w:trPr>
          <w:trHeight w:val="332"/>
        </w:trPr>
        <w:tc>
          <w:tcPr>
            <w:tcW w:w="4045" w:type="dxa"/>
            <w:tcBorders>
              <w:top w:val="single" w:sz="4" w:space="0" w:color="auto"/>
            </w:tcBorders>
          </w:tcPr>
          <w:p w14:paraId="77BB5052" w14:textId="026B514C" w:rsidR="00C571F2" w:rsidRPr="00883121" w:rsidRDefault="00C571F2" w:rsidP="00A35EB9">
            <w:pPr>
              <w:jc w:val="center"/>
              <w:rPr>
                <w:b/>
                <w:bCs/>
              </w:rPr>
            </w:pPr>
            <w:r w:rsidRPr="00883121">
              <w:rPr>
                <w:b/>
                <w:bCs/>
              </w:rPr>
              <w:t>Title</w:t>
            </w:r>
            <w:r w:rsidR="00883121">
              <w:rPr>
                <w:b/>
                <w:bCs/>
              </w:rPr>
              <w:t>:</w:t>
            </w:r>
          </w:p>
        </w:tc>
        <w:tc>
          <w:tcPr>
            <w:tcW w:w="1601" w:type="dxa"/>
            <w:tcBorders>
              <w:top w:val="single" w:sz="4" w:space="0" w:color="auto"/>
            </w:tcBorders>
          </w:tcPr>
          <w:p w14:paraId="68054622" w14:textId="3AB1C0D0" w:rsidR="00C571F2" w:rsidRPr="00BD0AD7" w:rsidRDefault="00C571F2" w:rsidP="00005D8A">
            <w:pPr>
              <w:jc w:val="center"/>
            </w:pPr>
          </w:p>
        </w:tc>
        <w:tc>
          <w:tcPr>
            <w:tcW w:w="1668" w:type="dxa"/>
            <w:tcBorders>
              <w:top w:val="single" w:sz="4" w:space="0" w:color="auto"/>
            </w:tcBorders>
          </w:tcPr>
          <w:p w14:paraId="2D60795E" w14:textId="506B2D32" w:rsidR="00C571F2" w:rsidRPr="00BD0AD7" w:rsidRDefault="00C571F2" w:rsidP="00005D8A">
            <w:pPr>
              <w:jc w:val="center"/>
            </w:pPr>
          </w:p>
        </w:tc>
        <w:tc>
          <w:tcPr>
            <w:tcW w:w="2091" w:type="dxa"/>
            <w:tcBorders>
              <w:top w:val="single" w:sz="4" w:space="0" w:color="auto"/>
            </w:tcBorders>
          </w:tcPr>
          <w:p w14:paraId="691CDE04" w14:textId="39A37FD0" w:rsidR="00C571F2" w:rsidRPr="00BD0AD7" w:rsidRDefault="00C571F2" w:rsidP="00005D8A">
            <w:pPr>
              <w:jc w:val="center"/>
            </w:pPr>
          </w:p>
        </w:tc>
        <w:tc>
          <w:tcPr>
            <w:tcW w:w="1835" w:type="dxa"/>
            <w:tcBorders>
              <w:top w:val="single" w:sz="4" w:space="0" w:color="auto"/>
            </w:tcBorders>
          </w:tcPr>
          <w:p w14:paraId="137E3B9D" w14:textId="6B51BBEE" w:rsidR="00C571F2" w:rsidRPr="00BD0AD7" w:rsidRDefault="00C571F2" w:rsidP="00005D8A">
            <w:pPr>
              <w:jc w:val="center"/>
            </w:pPr>
          </w:p>
        </w:tc>
        <w:tc>
          <w:tcPr>
            <w:tcW w:w="2255" w:type="dxa"/>
            <w:tcBorders>
              <w:top w:val="single" w:sz="4" w:space="0" w:color="auto"/>
            </w:tcBorders>
          </w:tcPr>
          <w:p w14:paraId="6CC1A8AF" w14:textId="66301455" w:rsidR="00C571F2" w:rsidRPr="00BD0AD7" w:rsidRDefault="00C571F2" w:rsidP="00005D8A">
            <w:pPr>
              <w:jc w:val="center"/>
            </w:pPr>
          </w:p>
        </w:tc>
      </w:tr>
      <w:tr w:rsidR="00C5662E" w14:paraId="56DD8CAD" w14:textId="77777777" w:rsidTr="00EC050D">
        <w:trPr>
          <w:trHeight w:val="278"/>
        </w:trPr>
        <w:tc>
          <w:tcPr>
            <w:tcW w:w="4045" w:type="dxa"/>
            <w:tcBorders>
              <w:top w:val="single" w:sz="4" w:space="0" w:color="auto"/>
            </w:tcBorders>
          </w:tcPr>
          <w:p w14:paraId="060CC722" w14:textId="30963B84" w:rsidR="00C571F2" w:rsidRPr="00883121" w:rsidRDefault="00C571F2" w:rsidP="00A35EB9">
            <w:pPr>
              <w:jc w:val="center"/>
              <w:rPr>
                <w:b/>
                <w:bCs/>
              </w:rPr>
            </w:pPr>
            <w:r w:rsidRPr="00883121">
              <w:rPr>
                <w:b/>
                <w:bCs/>
              </w:rPr>
              <w:t>Date of hire</w:t>
            </w:r>
            <w:r w:rsidR="00883121">
              <w:rPr>
                <w:b/>
                <w:bCs/>
              </w:rPr>
              <w:t xml:space="preserve">:  </w:t>
            </w:r>
          </w:p>
        </w:tc>
        <w:tc>
          <w:tcPr>
            <w:tcW w:w="1601" w:type="dxa"/>
            <w:tcBorders>
              <w:top w:val="single" w:sz="4" w:space="0" w:color="auto"/>
            </w:tcBorders>
          </w:tcPr>
          <w:p w14:paraId="33402284" w14:textId="38CEBA60" w:rsidR="00C571F2" w:rsidRPr="00BD0AD7" w:rsidRDefault="00C571F2" w:rsidP="00005D8A">
            <w:pPr>
              <w:jc w:val="center"/>
            </w:pPr>
          </w:p>
        </w:tc>
        <w:tc>
          <w:tcPr>
            <w:tcW w:w="1668" w:type="dxa"/>
            <w:tcBorders>
              <w:top w:val="single" w:sz="4" w:space="0" w:color="auto"/>
            </w:tcBorders>
          </w:tcPr>
          <w:p w14:paraId="3E790083" w14:textId="75A79367" w:rsidR="00C571F2" w:rsidRPr="00BD0AD7" w:rsidRDefault="00C571F2" w:rsidP="00005D8A">
            <w:pPr>
              <w:jc w:val="center"/>
            </w:pPr>
          </w:p>
        </w:tc>
        <w:tc>
          <w:tcPr>
            <w:tcW w:w="2091" w:type="dxa"/>
            <w:tcBorders>
              <w:top w:val="single" w:sz="4" w:space="0" w:color="auto"/>
            </w:tcBorders>
          </w:tcPr>
          <w:p w14:paraId="43158445" w14:textId="13CE8A98" w:rsidR="00C571F2" w:rsidRPr="00BD0AD7" w:rsidRDefault="00C571F2" w:rsidP="00005D8A">
            <w:pPr>
              <w:jc w:val="center"/>
            </w:pPr>
          </w:p>
        </w:tc>
        <w:tc>
          <w:tcPr>
            <w:tcW w:w="1835" w:type="dxa"/>
            <w:tcBorders>
              <w:top w:val="single" w:sz="4" w:space="0" w:color="auto"/>
            </w:tcBorders>
          </w:tcPr>
          <w:p w14:paraId="2B802D60" w14:textId="503EC9BF" w:rsidR="00C571F2" w:rsidRPr="00BD0AD7" w:rsidRDefault="00C571F2" w:rsidP="00005D8A">
            <w:pPr>
              <w:jc w:val="center"/>
            </w:pPr>
          </w:p>
        </w:tc>
        <w:tc>
          <w:tcPr>
            <w:tcW w:w="2255" w:type="dxa"/>
            <w:tcBorders>
              <w:top w:val="single" w:sz="4" w:space="0" w:color="auto"/>
            </w:tcBorders>
          </w:tcPr>
          <w:p w14:paraId="6F597B56" w14:textId="5D88FCA9" w:rsidR="00C571F2" w:rsidRPr="00BD0AD7" w:rsidRDefault="00C571F2" w:rsidP="00005D8A">
            <w:pPr>
              <w:jc w:val="center"/>
            </w:pPr>
          </w:p>
        </w:tc>
      </w:tr>
      <w:tr w:rsidR="00A35EB9" w14:paraId="375BD3C8" w14:textId="730F7DAA" w:rsidTr="50C58D41">
        <w:tc>
          <w:tcPr>
            <w:tcW w:w="13495" w:type="dxa"/>
            <w:gridSpan w:val="6"/>
            <w:shd w:val="clear" w:color="auto" w:fill="BDD6EE" w:themeFill="accent5" w:themeFillTint="66"/>
          </w:tcPr>
          <w:p w14:paraId="72FB4FB1" w14:textId="77777777" w:rsidR="00A35EB9" w:rsidRDefault="00A35EB9" w:rsidP="00005D8A">
            <w:pPr>
              <w:rPr>
                <w:b/>
                <w:bCs/>
              </w:rPr>
            </w:pPr>
            <w:r>
              <w:rPr>
                <w:b/>
                <w:bCs/>
              </w:rPr>
              <w:t xml:space="preserve">Initial Application – Indicate date of completion of initial credentialing – could be expiration date, date of signature, or date </w:t>
            </w:r>
            <w:proofErr w:type="gramStart"/>
            <w:r>
              <w:rPr>
                <w:b/>
                <w:bCs/>
              </w:rPr>
              <w:t>verified</w:t>
            </w:r>
            <w:proofErr w:type="gramEnd"/>
          </w:p>
          <w:p w14:paraId="3454E1B0" w14:textId="23F4D699" w:rsidR="00A35EB9" w:rsidRDefault="00AD67BE" w:rsidP="00005D8A">
            <w:r>
              <w:t xml:space="preserve">LIDS SECTION ID# </w:t>
            </w:r>
            <w:r w:rsidR="00012575">
              <w:t>100</w:t>
            </w:r>
          </w:p>
        </w:tc>
      </w:tr>
      <w:tr w:rsidR="00C5662E" w14:paraId="24495526" w14:textId="6A635ABD" w:rsidTr="00EC050D">
        <w:trPr>
          <w:trHeight w:val="260"/>
        </w:trPr>
        <w:tc>
          <w:tcPr>
            <w:tcW w:w="4045" w:type="dxa"/>
            <w:shd w:val="clear" w:color="auto" w:fill="auto"/>
          </w:tcPr>
          <w:p w14:paraId="1B4E4C4C" w14:textId="4B90E56B" w:rsidR="00AE3166" w:rsidRPr="00A93F63" w:rsidRDefault="00AE3166" w:rsidP="00A93F63">
            <w:pPr>
              <w:pStyle w:val="ListParagraph"/>
              <w:numPr>
                <w:ilvl w:val="1"/>
                <w:numId w:val="15"/>
              </w:numPr>
              <w:rPr>
                <w:b/>
                <w:bCs/>
              </w:rPr>
            </w:pPr>
            <w:r w:rsidRPr="00A93F63">
              <w:rPr>
                <w:b/>
                <w:bCs/>
              </w:rPr>
              <w:t>Complete Application</w:t>
            </w:r>
          </w:p>
          <w:p w14:paraId="06CAB120" w14:textId="414D04B4" w:rsidR="00AE3166" w:rsidRPr="00A93F63" w:rsidRDefault="00883607" w:rsidP="00A93F63">
            <w:pPr>
              <w:pStyle w:val="ListParagraph"/>
            </w:pPr>
            <w:r w:rsidRPr="00A93F63">
              <w:t>1.</w:t>
            </w:r>
            <w:r w:rsidR="00B005AB" w:rsidRPr="00A93F63">
              <w:t xml:space="preserve">1a. </w:t>
            </w:r>
            <w:r w:rsidR="00AE3166" w:rsidRPr="00A93F63">
              <w:t>Education</w:t>
            </w:r>
            <w:r w:rsidRPr="00A93F63">
              <w:t xml:space="preserve"> </w:t>
            </w:r>
          </w:p>
          <w:p w14:paraId="419DC86E" w14:textId="3FC06977" w:rsidR="00AE3166" w:rsidRPr="00A93F63" w:rsidRDefault="00883607" w:rsidP="00A93F63">
            <w:pPr>
              <w:pStyle w:val="ListParagraph"/>
            </w:pPr>
            <w:r w:rsidRPr="00A93F63">
              <w:t>1.</w:t>
            </w:r>
            <w:r w:rsidR="00B005AB" w:rsidRPr="00A93F63">
              <w:t xml:space="preserve">1b. </w:t>
            </w:r>
            <w:r w:rsidR="00AE3166" w:rsidRPr="00A93F63">
              <w:t>5-year work history</w:t>
            </w:r>
            <w:r w:rsidRPr="00A93F63">
              <w:t xml:space="preserve"> </w:t>
            </w:r>
            <w:r w:rsidR="00AE3166" w:rsidRPr="00A93F63">
              <w:t>(any gaps include explanation)</w:t>
            </w:r>
          </w:p>
          <w:p w14:paraId="63E1F870" w14:textId="44B12DD9" w:rsidR="006557B9" w:rsidRPr="00A93F63" w:rsidRDefault="006557B9" w:rsidP="00A93F63">
            <w:pPr>
              <w:pStyle w:val="ListParagraph"/>
              <w:ind w:left="360"/>
            </w:pPr>
          </w:p>
        </w:tc>
        <w:tc>
          <w:tcPr>
            <w:tcW w:w="1601" w:type="dxa"/>
            <w:shd w:val="clear" w:color="auto" w:fill="auto"/>
          </w:tcPr>
          <w:p w14:paraId="47C05EDA" w14:textId="64C044DD" w:rsidR="00BF7DE0" w:rsidRPr="00A93F63" w:rsidRDefault="00BF7DE0" w:rsidP="00005D8A"/>
        </w:tc>
        <w:tc>
          <w:tcPr>
            <w:tcW w:w="1668" w:type="dxa"/>
            <w:shd w:val="clear" w:color="auto" w:fill="auto"/>
          </w:tcPr>
          <w:p w14:paraId="15958FF3" w14:textId="08ACB59F" w:rsidR="00132A85" w:rsidRPr="00A93F63" w:rsidRDefault="00132A85" w:rsidP="00005D8A"/>
        </w:tc>
        <w:tc>
          <w:tcPr>
            <w:tcW w:w="2091" w:type="dxa"/>
            <w:shd w:val="clear" w:color="auto" w:fill="auto"/>
          </w:tcPr>
          <w:p w14:paraId="26E8B0EC" w14:textId="641B5C31" w:rsidR="00CB02D9" w:rsidRPr="00A93F63" w:rsidRDefault="00CB02D9" w:rsidP="00005D8A"/>
        </w:tc>
        <w:tc>
          <w:tcPr>
            <w:tcW w:w="1835" w:type="dxa"/>
            <w:shd w:val="clear" w:color="auto" w:fill="auto"/>
          </w:tcPr>
          <w:p w14:paraId="02B101F9" w14:textId="7AA341AC" w:rsidR="00AE3166" w:rsidRPr="00A93F63" w:rsidRDefault="00AE3166" w:rsidP="00CB02D9"/>
        </w:tc>
        <w:tc>
          <w:tcPr>
            <w:tcW w:w="2255" w:type="dxa"/>
            <w:shd w:val="clear" w:color="auto" w:fill="auto"/>
          </w:tcPr>
          <w:p w14:paraId="009CE6AC" w14:textId="6DD0B456" w:rsidR="00883607" w:rsidRPr="00A93F63" w:rsidRDefault="00883607" w:rsidP="00005D8A"/>
        </w:tc>
      </w:tr>
      <w:tr w:rsidR="00F55D1A" w14:paraId="2EB16144" w14:textId="77777777" w:rsidTr="00EC050D">
        <w:trPr>
          <w:trHeight w:val="260"/>
        </w:trPr>
        <w:tc>
          <w:tcPr>
            <w:tcW w:w="4045" w:type="dxa"/>
            <w:shd w:val="clear" w:color="auto" w:fill="auto"/>
          </w:tcPr>
          <w:p w14:paraId="42305936" w14:textId="6300A2CC" w:rsidR="00F55D1A" w:rsidRPr="00A93F63" w:rsidRDefault="00F55D1A" w:rsidP="00F55D1A">
            <w:pPr>
              <w:pStyle w:val="ListParagraph"/>
              <w:numPr>
                <w:ilvl w:val="1"/>
                <w:numId w:val="15"/>
              </w:numPr>
            </w:pPr>
            <w:r w:rsidRPr="00A93F63">
              <w:rPr>
                <w:b/>
                <w:bCs/>
              </w:rPr>
              <w:t>Required Attestations</w:t>
            </w:r>
            <w:r w:rsidRPr="00A93F63">
              <w:t>:</w:t>
            </w:r>
          </w:p>
          <w:p w14:paraId="29177EB1" w14:textId="120DA1F8" w:rsidR="00F55D1A" w:rsidRPr="00A93F63" w:rsidRDefault="00F55D1A" w:rsidP="00F55D1A">
            <w:pPr>
              <w:rPr>
                <w:b/>
                <w:bCs/>
              </w:rPr>
            </w:pPr>
            <w:r w:rsidRPr="00A93F63">
              <w:t>Lack of present illegal drug use</w:t>
            </w:r>
          </w:p>
        </w:tc>
        <w:tc>
          <w:tcPr>
            <w:tcW w:w="1601" w:type="dxa"/>
            <w:shd w:val="clear" w:color="auto" w:fill="auto"/>
          </w:tcPr>
          <w:p w14:paraId="05641ECD" w14:textId="34E7DEB0" w:rsidR="00F55D1A" w:rsidRPr="00A93F63" w:rsidRDefault="00F55D1A" w:rsidP="00F55D1A"/>
        </w:tc>
        <w:tc>
          <w:tcPr>
            <w:tcW w:w="1668" w:type="dxa"/>
            <w:shd w:val="clear" w:color="auto" w:fill="auto"/>
          </w:tcPr>
          <w:p w14:paraId="6CFE516C" w14:textId="7239F7E4" w:rsidR="00F55D1A" w:rsidRPr="00A93F63" w:rsidRDefault="00F55D1A" w:rsidP="00F55D1A"/>
        </w:tc>
        <w:tc>
          <w:tcPr>
            <w:tcW w:w="2091" w:type="dxa"/>
            <w:shd w:val="clear" w:color="auto" w:fill="auto"/>
          </w:tcPr>
          <w:p w14:paraId="738689DA" w14:textId="583B33AA" w:rsidR="00F55D1A" w:rsidRPr="00A93F63" w:rsidRDefault="00F55D1A" w:rsidP="00F55D1A"/>
        </w:tc>
        <w:tc>
          <w:tcPr>
            <w:tcW w:w="1835" w:type="dxa"/>
            <w:shd w:val="clear" w:color="auto" w:fill="auto"/>
          </w:tcPr>
          <w:p w14:paraId="0B636683" w14:textId="1A44B0B1" w:rsidR="00F55D1A" w:rsidRPr="00A93F63" w:rsidRDefault="00F55D1A" w:rsidP="00F55D1A"/>
        </w:tc>
        <w:tc>
          <w:tcPr>
            <w:tcW w:w="2255" w:type="dxa"/>
            <w:shd w:val="clear" w:color="auto" w:fill="auto"/>
          </w:tcPr>
          <w:p w14:paraId="7F605BDE" w14:textId="3F1EC3A7" w:rsidR="00F55D1A" w:rsidRPr="00A93F63" w:rsidRDefault="00F55D1A" w:rsidP="00F55D1A"/>
        </w:tc>
      </w:tr>
      <w:tr w:rsidR="00F55D1A" w14:paraId="548E63D5" w14:textId="77777777" w:rsidTr="00EC050D">
        <w:trPr>
          <w:trHeight w:val="971"/>
        </w:trPr>
        <w:tc>
          <w:tcPr>
            <w:tcW w:w="4045" w:type="dxa"/>
            <w:shd w:val="clear" w:color="auto" w:fill="auto"/>
          </w:tcPr>
          <w:p w14:paraId="7D86E4FA" w14:textId="7245A199" w:rsidR="00F55D1A" w:rsidRPr="00A93F63" w:rsidRDefault="00F55D1A" w:rsidP="00F55D1A">
            <w:pPr>
              <w:pStyle w:val="ListParagraph"/>
              <w:numPr>
                <w:ilvl w:val="1"/>
                <w:numId w:val="15"/>
              </w:numPr>
              <w:rPr>
                <w:b/>
                <w:bCs/>
              </w:rPr>
            </w:pPr>
            <w:r w:rsidRPr="00A93F63">
              <w:rPr>
                <w:b/>
                <w:bCs/>
              </w:rPr>
              <w:t>Required Attestations</w:t>
            </w:r>
            <w:r w:rsidRPr="00A93F63">
              <w:t xml:space="preserve">: </w:t>
            </w:r>
          </w:p>
          <w:p w14:paraId="5152D0D6" w14:textId="77777777" w:rsidR="00F55D1A" w:rsidRPr="00A93F63" w:rsidRDefault="00F55D1A" w:rsidP="00F55D1A">
            <w:r w:rsidRPr="00A93F63">
              <w:t>Any history of loss of license and/or felony convictions</w:t>
            </w:r>
          </w:p>
          <w:p w14:paraId="374FC220" w14:textId="27A845B4" w:rsidR="00F55D1A" w:rsidRPr="00A93F63" w:rsidRDefault="00F55D1A" w:rsidP="00F55D1A">
            <w:pPr>
              <w:rPr>
                <w:b/>
                <w:bCs/>
              </w:rPr>
            </w:pPr>
          </w:p>
        </w:tc>
        <w:tc>
          <w:tcPr>
            <w:tcW w:w="1601" w:type="dxa"/>
            <w:shd w:val="clear" w:color="auto" w:fill="auto"/>
          </w:tcPr>
          <w:p w14:paraId="09D715CA" w14:textId="55E504F3" w:rsidR="00F55D1A" w:rsidRPr="00A93F63" w:rsidRDefault="00F55D1A" w:rsidP="00F55D1A"/>
        </w:tc>
        <w:tc>
          <w:tcPr>
            <w:tcW w:w="1668" w:type="dxa"/>
            <w:shd w:val="clear" w:color="auto" w:fill="auto"/>
          </w:tcPr>
          <w:p w14:paraId="1B6BA793" w14:textId="1DEE3146" w:rsidR="00F55D1A" w:rsidRPr="00A93F63" w:rsidRDefault="00F55D1A" w:rsidP="00F55D1A"/>
        </w:tc>
        <w:tc>
          <w:tcPr>
            <w:tcW w:w="2091" w:type="dxa"/>
            <w:shd w:val="clear" w:color="auto" w:fill="auto"/>
          </w:tcPr>
          <w:p w14:paraId="0C0866EE" w14:textId="2E12AFC7" w:rsidR="00F55D1A" w:rsidRPr="00A93F63" w:rsidRDefault="00F55D1A" w:rsidP="00F55D1A"/>
        </w:tc>
        <w:tc>
          <w:tcPr>
            <w:tcW w:w="1835" w:type="dxa"/>
            <w:shd w:val="clear" w:color="auto" w:fill="auto"/>
          </w:tcPr>
          <w:p w14:paraId="3961789A" w14:textId="25C267BE" w:rsidR="00F55D1A" w:rsidRPr="00A93F63" w:rsidRDefault="00F55D1A" w:rsidP="00F55D1A"/>
        </w:tc>
        <w:tc>
          <w:tcPr>
            <w:tcW w:w="2255" w:type="dxa"/>
            <w:shd w:val="clear" w:color="auto" w:fill="auto"/>
          </w:tcPr>
          <w:p w14:paraId="6B5C7200" w14:textId="3E56DF54" w:rsidR="00F55D1A" w:rsidRPr="00A93F63" w:rsidRDefault="00F55D1A" w:rsidP="00F55D1A"/>
        </w:tc>
      </w:tr>
      <w:tr w:rsidR="00F55D1A" w14:paraId="68D30FBC" w14:textId="77777777" w:rsidTr="00EC050D">
        <w:trPr>
          <w:trHeight w:val="890"/>
        </w:trPr>
        <w:tc>
          <w:tcPr>
            <w:tcW w:w="4045" w:type="dxa"/>
            <w:shd w:val="clear" w:color="auto" w:fill="auto"/>
          </w:tcPr>
          <w:p w14:paraId="620723C4" w14:textId="3E668471" w:rsidR="00F55D1A" w:rsidRPr="00A93F63" w:rsidRDefault="00F55D1A" w:rsidP="00F55D1A">
            <w:pPr>
              <w:rPr>
                <w:b/>
                <w:bCs/>
              </w:rPr>
            </w:pPr>
            <w:r w:rsidRPr="50C58D41">
              <w:rPr>
                <w:b/>
                <w:bCs/>
              </w:rPr>
              <w:t>1.4 Required Attestations</w:t>
            </w:r>
            <w:r>
              <w:t xml:space="preserve">:  </w:t>
            </w:r>
          </w:p>
          <w:p w14:paraId="7FD5EF61" w14:textId="77777777" w:rsidR="00F55D1A" w:rsidRPr="00A93F63" w:rsidRDefault="00F55D1A" w:rsidP="00F55D1A">
            <w:r w:rsidRPr="00A93F63">
              <w:t xml:space="preserve">Any history of loss or limitation of privileges or disciplinary action.  </w:t>
            </w:r>
          </w:p>
          <w:p w14:paraId="6E88F0E2" w14:textId="670FBE5F" w:rsidR="00F55D1A" w:rsidRPr="00A93F63" w:rsidRDefault="00F55D1A" w:rsidP="00F55D1A">
            <w:pPr>
              <w:rPr>
                <w:b/>
                <w:bCs/>
              </w:rPr>
            </w:pPr>
          </w:p>
        </w:tc>
        <w:tc>
          <w:tcPr>
            <w:tcW w:w="1601" w:type="dxa"/>
            <w:shd w:val="clear" w:color="auto" w:fill="auto"/>
          </w:tcPr>
          <w:p w14:paraId="168E09E3" w14:textId="1E0DF5FE" w:rsidR="00F55D1A" w:rsidRPr="00A93F63" w:rsidRDefault="00F55D1A" w:rsidP="00F55D1A"/>
        </w:tc>
        <w:tc>
          <w:tcPr>
            <w:tcW w:w="1668" w:type="dxa"/>
            <w:shd w:val="clear" w:color="auto" w:fill="auto"/>
          </w:tcPr>
          <w:p w14:paraId="621DFFA3" w14:textId="427F05CA" w:rsidR="00F55D1A" w:rsidRPr="00A93F63" w:rsidRDefault="00F55D1A" w:rsidP="00F55D1A"/>
        </w:tc>
        <w:tc>
          <w:tcPr>
            <w:tcW w:w="2091" w:type="dxa"/>
            <w:shd w:val="clear" w:color="auto" w:fill="auto"/>
          </w:tcPr>
          <w:p w14:paraId="33E4F691" w14:textId="4640E431" w:rsidR="00F55D1A" w:rsidRPr="00A93F63" w:rsidRDefault="00F55D1A" w:rsidP="00F55D1A"/>
        </w:tc>
        <w:tc>
          <w:tcPr>
            <w:tcW w:w="1835" w:type="dxa"/>
            <w:shd w:val="clear" w:color="auto" w:fill="auto"/>
          </w:tcPr>
          <w:p w14:paraId="71D3F728" w14:textId="4C0711C1" w:rsidR="00F55D1A" w:rsidRPr="00A93F63" w:rsidRDefault="00F55D1A" w:rsidP="00F55D1A"/>
        </w:tc>
        <w:tc>
          <w:tcPr>
            <w:tcW w:w="2255" w:type="dxa"/>
            <w:shd w:val="clear" w:color="auto" w:fill="auto"/>
          </w:tcPr>
          <w:p w14:paraId="6BBDBB9B" w14:textId="4DFBB2CC" w:rsidR="00F55D1A" w:rsidRPr="00A93F63" w:rsidRDefault="00F55D1A" w:rsidP="00F55D1A"/>
        </w:tc>
      </w:tr>
      <w:tr w:rsidR="00F55D1A" w14:paraId="51711E68" w14:textId="77777777" w:rsidTr="00EC050D">
        <w:trPr>
          <w:trHeight w:val="890"/>
        </w:trPr>
        <w:tc>
          <w:tcPr>
            <w:tcW w:w="4045" w:type="dxa"/>
            <w:shd w:val="clear" w:color="auto" w:fill="auto"/>
          </w:tcPr>
          <w:p w14:paraId="78E01E7C" w14:textId="4DB1A0D3" w:rsidR="00F55D1A" w:rsidRPr="00A93F63" w:rsidRDefault="00F55D1A" w:rsidP="00F55D1A">
            <w:pPr>
              <w:rPr>
                <w:b/>
                <w:bCs/>
              </w:rPr>
            </w:pPr>
            <w:r w:rsidRPr="50C58D41">
              <w:rPr>
                <w:b/>
                <w:bCs/>
              </w:rPr>
              <w:lastRenderedPageBreak/>
              <w:t>1.5 Required Attestations</w:t>
            </w:r>
            <w:r>
              <w:t xml:space="preserve">: </w:t>
            </w:r>
          </w:p>
          <w:p w14:paraId="3A41127A" w14:textId="77777777" w:rsidR="00F55D1A" w:rsidRPr="00A93F63" w:rsidRDefault="00F55D1A" w:rsidP="00F55D1A">
            <w:r w:rsidRPr="00A93F63">
              <w:t>Attestation by the applicant of the correctness and completeness of the application.</w:t>
            </w:r>
          </w:p>
          <w:p w14:paraId="23A58BB4" w14:textId="555A00DE" w:rsidR="00F55D1A" w:rsidRPr="00A93F63" w:rsidRDefault="00F55D1A" w:rsidP="00F55D1A">
            <w:pPr>
              <w:rPr>
                <w:b/>
                <w:bCs/>
              </w:rPr>
            </w:pPr>
          </w:p>
        </w:tc>
        <w:tc>
          <w:tcPr>
            <w:tcW w:w="1601" w:type="dxa"/>
            <w:shd w:val="clear" w:color="auto" w:fill="auto"/>
          </w:tcPr>
          <w:p w14:paraId="20ED4665" w14:textId="732D5591" w:rsidR="00F55D1A" w:rsidRPr="00A93F63" w:rsidRDefault="00F55D1A" w:rsidP="00F55D1A"/>
        </w:tc>
        <w:tc>
          <w:tcPr>
            <w:tcW w:w="1668" w:type="dxa"/>
            <w:shd w:val="clear" w:color="auto" w:fill="auto"/>
          </w:tcPr>
          <w:p w14:paraId="49B2478A" w14:textId="3F5D23A5" w:rsidR="00F55D1A" w:rsidRPr="00A93F63" w:rsidRDefault="00F55D1A" w:rsidP="00F55D1A"/>
        </w:tc>
        <w:tc>
          <w:tcPr>
            <w:tcW w:w="2091" w:type="dxa"/>
            <w:shd w:val="clear" w:color="auto" w:fill="auto"/>
          </w:tcPr>
          <w:p w14:paraId="576F5179" w14:textId="790E9453" w:rsidR="00F55D1A" w:rsidRPr="00A93F63" w:rsidRDefault="00F55D1A" w:rsidP="00F55D1A"/>
        </w:tc>
        <w:tc>
          <w:tcPr>
            <w:tcW w:w="1835" w:type="dxa"/>
            <w:shd w:val="clear" w:color="auto" w:fill="auto"/>
          </w:tcPr>
          <w:p w14:paraId="64956EB7" w14:textId="3BD51836" w:rsidR="00F55D1A" w:rsidRPr="00A93F63" w:rsidRDefault="00F55D1A" w:rsidP="00F55D1A"/>
        </w:tc>
        <w:tc>
          <w:tcPr>
            <w:tcW w:w="2255" w:type="dxa"/>
            <w:shd w:val="clear" w:color="auto" w:fill="auto"/>
          </w:tcPr>
          <w:p w14:paraId="53C54190" w14:textId="18A2E26C" w:rsidR="00F55D1A" w:rsidRPr="00A93F63" w:rsidRDefault="00F55D1A" w:rsidP="00F55D1A"/>
        </w:tc>
      </w:tr>
      <w:tr w:rsidR="00F55D1A" w14:paraId="173B0F1C" w14:textId="77777777" w:rsidTr="00EC050D">
        <w:tc>
          <w:tcPr>
            <w:tcW w:w="4045" w:type="dxa"/>
            <w:shd w:val="clear" w:color="auto" w:fill="auto"/>
          </w:tcPr>
          <w:p w14:paraId="6D55431F" w14:textId="62B1C03C" w:rsidR="00F55D1A" w:rsidRPr="00A93F63" w:rsidRDefault="00F55D1A" w:rsidP="00F55D1A">
            <w:pPr>
              <w:rPr>
                <w:b/>
                <w:bCs/>
              </w:rPr>
            </w:pPr>
            <w:r>
              <w:rPr>
                <w:b/>
                <w:bCs/>
              </w:rPr>
              <w:t>1.</w:t>
            </w:r>
            <w:commentRangeStart w:id="0"/>
            <w:r>
              <w:rPr>
                <w:b/>
                <w:bCs/>
              </w:rPr>
              <w:t>6</w:t>
            </w:r>
            <w:commentRangeEnd w:id="0"/>
            <w:r>
              <w:rPr>
                <w:rStyle w:val="CommentReference"/>
              </w:rPr>
              <w:commentReference w:id="0"/>
            </w:r>
            <w:r>
              <w:rPr>
                <w:b/>
                <w:bCs/>
              </w:rPr>
              <w:t xml:space="preserve"> </w:t>
            </w:r>
            <w:r w:rsidRPr="00A93F63">
              <w:rPr>
                <w:b/>
                <w:bCs/>
              </w:rPr>
              <w:t>Primary Source Verification</w:t>
            </w:r>
          </w:p>
          <w:p w14:paraId="48BCF675" w14:textId="0BC3DCE4" w:rsidR="00F55D1A" w:rsidRDefault="00F55D1A" w:rsidP="00F55D1A">
            <w:pPr>
              <w:pStyle w:val="ListParagraph"/>
              <w:rPr>
                <w:b/>
                <w:bCs/>
              </w:rPr>
            </w:pPr>
            <w:r>
              <w:t xml:space="preserve">1.6.a. </w:t>
            </w:r>
            <w:r w:rsidRPr="00612D6C">
              <w:t>State Licensure or certification.</w:t>
            </w:r>
            <w:r>
              <w:t xml:space="preserve"> </w:t>
            </w:r>
          </w:p>
        </w:tc>
        <w:tc>
          <w:tcPr>
            <w:tcW w:w="1601" w:type="dxa"/>
          </w:tcPr>
          <w:p w14:paraId="1447C30B" w14:textId="17646EB1" w:rsidR="00F55D1A" w:rsidRDefault="00F55D1A" w:rsidP="00F55D1A"/>
        </w:tc>
        <w:tc>
          <w:tcPr>
            <w:tcW w:w="1668" w:type="dxa"/>
          </w:tcPr>
          <w:p w14:paraId="20123CFD" w14:textId="1D4912D6" w:rsidR="00F55D1A" w:rsidRDefault="00F55D1A" w:rsidP="00F55D1A"/>
        </w:tc>
        <w:tc>
          <w:tcPr>
            <w:tcW w:w="2091" w:type="dxa"/>
          </w:tcPr>
          <w:p w14:paraId="76BA6E07" w14:textId="756ACD0B" w:rsidR="00F55D1A" w:rsidRDefault="00F55D1A" w:rsidP="00F55D1A"/>
        </w:tc>
        <w:tc>
          <w:tcPr>
            <w:tcW w:w="1835" w:type="dxa"/>
          </w:tcPr>
          <w:p w14:paraId="691C049E" w14:textId="5646CE72" w:rsidR="00F55D1A" w:rsidRDefault="00F55D1A" w:rsidP="00F55D1A"/>
        </w:tc>
        <w:tc>
          <w:tcPr>
            <w:tcW w:w="2255" w:type="dxa"/>
          </w:tcPr>
          <w:p w14:paraId="72EA07D3" w14:textId="6F6D7C4F" w:rsidR="00F55D1A" w:rsidRDefault="00F55D1A" w:rsidP="00F55D1A"/>
        </w:tc>
      </w:tr>
      <w:tr w:rsidR="00F55D1A" w14:paraId="4F91FDAC" w14:textId="77777777" w:rsidTr="00EC050D">
        <w:tc>
          <w:tcPr>
            <w:tcW w:w="4045" w:type="dxa"/>
            <w:shd w:val="clear" w:color="auto" w:fill="auto"/>
          </w:tcPr>
          <w:p w14:paraId="76D3C146" w14:textId="071BE079" w:rsidR="00F55D1A" w:rsidRDefault="00F55D1A" w:rsidP="00F55D1A">
            <w:pPr>
              <w:pStyle w:val="ListParagraph"/>
              <w:rPr>
                <w:b/>
                <w:bCs/>
              </w:rPr>
            </w:pPr>
            <w:r>
              <w:t xml:space="preserve">1.6.b. </w:t>
            </w:r>
            <w:r w:rsidRPr="00612D6C">
              <w:t>Board certification, or highest level of credentials attained, if applicable, or completion of any required internships/residency programs or other postgraduate training.</w:t>
            </w:r>
          </w:p>
        </w:tc>
        <w:tc>
          <w:tcPr>
            <w:tcW w:w="1601" w:type="dxa"/>
          </w:tcPr>
          <w:p w14:paraId="34AA9E61" w14:textId="0AAEA901" w:rsidR="00F55D1A" w:rsidRDefault="00F55D1A" w:rsidP="00F55D1A"/>
        </w:tc>
        <w:tc>
          <w:tcPr>
            <w:tcW w:w="1668" w:type="dxa"/>
          </w:tcPr>
          <w:p w14:paraId="108AC423" w14:textId="37F9F166" w:rsidR="00F55D1A" w:rsidRDefault="00F55D1A" w:rsidP="00F55D1A"/>
        </w:tc>
        <w:tc>
          <w:tcPr>
            <w:tcW w:w="2091" w:type="dxa"/>
          </w:tcPr>
          <w:p w14:paraId="36931E79" w14:textId="7D621CDB" w:rsidR="00F55D1A" w:rsidRDefault="00F55D1A" w:rsidP="00F55D1A"/>
        </w:tc>
        <w:tc>
          <w:tcPr>
            <w:tcW w:w="1835" w:type="dxa"/>
          </w:tcPr>
          <w:p w14:paraId="4504E4CB" w14:textId="6060D1EB" w:rsidR="00F55D1A" w:rsidRDefault="00F55D1A" w:rsidP="00F55D1A"/>
        </w:tc>
        <w:tc>
          <w:tcPr>
            <w:tcW w:w="2255" w:type="dxa"/>
          </w:tcPr>
          <w:p w14:paraId="67CA1B9B" w14:textId="02F732B4" w:rsidR="00F55D1A" w:rsidRDefault="00F55D1A" w:rsidP="00F55D1A">
            <w:commentRangeStart w:id="1"/>
            <w:commentRangeEnd w:id="1"/>
          </w:p>
        </w:tc>
      </w:tr>
      <w:tr w:rsidR="00F55D1A" w14:paraId="2C26DACF" w14:textId="77777777" w:rsidTr="00EC050D">
        <w:tc>
          <w:tcPr>
            <w:tcW w:w="4045" w:type="dxa"/>
            <w:shd w:val="clear" w:color="auto" w:fill="auto"/>
          </w:tcPr>
          <w:p w14:paraId="1E9BF966" w14:textId="5C43B095" w:rsidR="00F55D1A" w:rsidRPr="00612D6C" w:rsidRDefault="00F55D1A" w:rsidP="00F55D1A">
            <w:pPr>
              <w:pStyle w:val="ListParagraph"/>
            </w:pPr>
            <w:r>
              <w:t xml:space="preserve">1.6.c. </w:t>
            </w:r>
            <w:r w:rsidRPr="00612D6C">
              <w:t>Documentation of graduation from an accredited school.</w:t>
            </w:r>
            <w:r>
              <w:t xml:space="preserve">  </w:t>
            </w:r>
          </w:p>
        </w:tc>
        <w:tc>
          <w:tcPr>
            <w:tcW w:w="1601" w:type="dxa"/>
          </w:tcPr>
          <w:p w14:paraId="60BB866F" w14:textId="3826EC9E" w:rsidR="00F55D1A" w:rsidRDefault="00F55D1A" w:rsidP="00F55D1A"/>
        </w:tc>
        <w:tc>
          <w:tcPr>
            <w:tcW w:w="1668" w:type="dxa"/>
          </w:tcPr>
          <w:p w14:paraId="15213C00" w14:textId="2709A5B6" w:rsidR="00F55D1A" w:rsidRDefault="00F55D1A" w:rsidP="00F55D1A"/>
        </w:tc>
        <w:tc>
          <w:tcPr>
            <w:tcW w:w="2091" w:type="dxa"/>
          </w:tcPr>
          <w:p w14:paraId="37078027" w14:textId="0B53C06C" w:rsidR="00F55D1A" w:rsidRDefault="00F55D1A" w:rsidP="00F55D1A"/>
        </w:tc>
        <w:tc>
          <w:tcPr>
            <w:tcW w:w="1835" w:type="dxa"/>
          </w:tcPr>
          <w:p w14:paraId="35CC1BD4" w14:textId="4465AABC" w:rsidR="00F55D1A" w:rsidRDefault="00F55D1A" w:rsidP="00F55D1A"/>
        </w:tc>
        <w:tc>
          <w:tcPr>
            <w:tcW w:w="2255" w:type="dxa"/>
          </w:tcPr>
          <w:p w14:paraId="72546EAD" w14:textId="699641C2" w:rsidR="00F55D1A" w:rsidRDefault="00F55D1A" w:rsidP="00F55D1A"/>
        </w:tc>
      </w:tr>
      <w:tr w:rsidR="00F55D1A" w14:paraId="2BCE9354" w14:textId="77777777" w:rsidTr="00EC050D">
        <w:tc>
          <w:tcPr>
            <w:tcW w:w="4045" w:type="dxa"/>
            <w:shd w:val="clear" w:color="auto" w:fill="auto"/>
          </w:tcPr>
          <w:p w14:paraId="5256934A" w14:textId="0217530D" w:rsidR="00F55D1A" w:rsidRPr="002E5FB0" w:rsidRDefault="00F55D1A" w:rsidP="00F55D1A">
            <w:pPr>
              <w:pStyle w:val="ListParagraph"/>
            </w:pPr>
            <w:r w:rsidRPr="002E5FB0">
              <w:t>1.6.d. Verification of most recent Criminal Background Check (indicate type/date) (ICHAT)</w:t>
            </w:r>
          </w:p>
        </w:tc>
        <w:tc>
          <w:tcPr>
            <w:tcW w:w="1601" w:type="dxa"/>
          </w:tcPr>
          <w:p w14:paraId="5E5D4E21" w14:textId="1BC3D233" w:rsidR="00F55D1A" w:rsidRDefault="00F55D1A" w:rsidP="00F55D1A"/>
        </w:tc>
        <w:tc>
          <w:tcPr>
            <w:tcW w:w="1668" w:type="dxa"/>
          </w:tcPr>
          <w:p w14:paraId="3C8B366F" w14:textId="3273B3C1" w:rsidR="00F55D1A" w:rsidRDefault="00F55D1A" w:rsidP="00F55D1A"/>
        </w:tc>
        <w:tc>
          <w:tcPr>
            <w:tcW w:w="2091" w:type="dxa"/>
          </w:tcPr>
          <w:p w14:paraId="43B4101F" w14:textId="2A8B060C" w:rsidR="00F55D1A" w:rsidRDefault="00F55D1A" w:rsidP="00F55D1A"/>
        </w:tc>
        <w:tc>
          <w:tcPr>
            <w:tcW w:w="1835" w:type="dxa"/>
          </w:tcPr>
          <w:p w14:paraId="6DDB6042" w14:textId="486A2144" w:rsidR="00F55D1A" w:rsidRDefault="00F55D1A" w:rsidP="00F55D1A"/>
        </w:tc>
        <w:tc>
          <w:tcPr>
            <w:tcW w:w="2255" w:type="dxa"/>
          </w:tcPr>
          <w:p w14:paraId="1408AC81" w14:textId="48503766" w:rsidR="00F55D1A" w:rsidRDefault="00F55D1A" w:rsidP="00F55D1A"/>
        </w:tc>
      </w:tr>
      <w:tr w:rsidR="00F55D1A" w14:paraId="72F3A4FE" w14:textId="77777777" w:rsidTr="00EC050D">
        <w:tc>
          <w:tcPr>
            <w:tcW w:w="4045" w:type="dxa"/>
            <w:shd w:val="clear" w:color="auto" w:fill="auto"/>
          </w:tcPr>
          <w:p w14:paraId="6B76FA29" w14:textId="3B904180" w:rsidR="00F55D1A" w:rsidRPr="002E5FB0" w:rsidRDefault="00F55D1A" w:rsidP="00F55D1A">
            <w:pPr>
              <w:pStyle w:val="ListParagraph"/>
            </w:pPr>
            <w:r w:rsidRPr="002E5FB0">
              <w:t>1.6.e. Criminal Background Check initial and every two years. (type/date of initial and full 2 years only if NOT most recent)</w:t>
            </w:r>
          </w:p>
        </w:tc>
        <w:tc>
          <w:tcPr>
            <w:tcW w:w="1601" w:type="dxa"/>
          </w:tcPr>
          <w:p w14:paraId="4E67EEB4" w14:textId="69F22E58" w:rsidR="00F55D1A" w:rsidRDefault="00F55D1A" w:rsidP="00F55D1A"/>
        </w:tc>
        <w:tc>
          <w:tcPr>
            <w:tcW w:w="1668" w:type="dxa"/>
          </w:tcPr>
          <w:p w14:paraId="043D5A51" w14:textId="5B1FB1BB" w:rsidR="00F55D1A" w:rsidRDefault="00F55D1A" w:rsidP="00F55D1A"/>
        </w:tc>
        <w:tc>
          <w:tcPr>
            <w:tcW w:w="2091" w:type="dxa"/>
          </w:tcPr>
          <w:p w14:paraId="40BE909F" w14:textId="1D18CA90" w:rsidR="00F55D1A" w:rsidRDefault="00F55D1A" w:rsidP="00F55D1A"/>
        </w:tc>
        <w:tc>
          <w:tcPr>
            <w:tcW w:w="1835" w:type="dxa"/>
          </w:tcPr>
          <w:p w14:paraId="69BEEA44" w14:textId="062D90CD" w:rsidR="00F55D1A" w:rsidRDefault="00F55D1A" w:rsidP="00F55D1A"/>
        </w:tc>
        <w:tc>
          <w:tcPr>
            <w:tcW w:w="2255" w:type="dxa"/>
          </w:tcPr>
          <w:p w14:paraId="5C2E2FFB" w14:textId="4263B543" w:rsidR="00F55D1A" w:rsidRDefault="00F55D1A" w:rsidP="00F55D1A"/>
        </w:tc>
      </w:tr>
      <w:tr w:rsidR="00F55D1A" w14:paraId="075A0C08" w14:textId="77777777" w:rsidTr="00EC050D">
        <w:tc>
          <w:tcPr>
            <w:tcW w:w="4045" w:type="dxa"/>
            <w:shd w:val="clear" w:color="auto" w:fill="auto"/>
          </w:tcPr>
          <w:p w14:paraId="080DAB4C" w14:textId="17A0AF44" w:rsidR="00F55D1A" w:rsidRPr="002E5FB0" w:rsidRDefault="00F55D1A" w:rsidP="00F55D1A">
            <w:pPr>
              <w:pStyle w:val="ListParagraph"/>
              <w:rPr>
                <w:b/>
                <w:bCs/>
              </w:rPr>
            </w:pPr>
            <w:r w:rsidRPr="002E5FB0">
              <w:t xml:space="preserve">1.6.f. Prior convictions identified (Y/N and indicate convictions) If yes- is rationale included? </w:t>
            </w:r>
          </w:p>
        </w:tc>
        <w:tc>
          <w:tcPr>
            <w:tcW w:w="1601" w:type="dxa"/>
          </w:tcPr>
          <w:p w14:paraId="0F714260" w14:textId="70684D58" w:rsidR="00F55D1A" w:rsidRDefault="00F55D1A" w:rsidP="00F55D1A"/>
        </w:tc>
        <w:tc>
          <w:tcPr>
            <w:tcW w:w="1668" w:type="dxa"/>
          </w:tcPr>
          <w:p w14:paraId="070C2675" w14:textId="26003119" w:rsidR="00F55D1A" w:rsidRDefault="00F55D1A" w:rsidP="00F55D1A"/>
        </w:tc>
        <w:tc>
          <w:tcPr>
            <w:tcW w:w="2091" w:type="dxa"/>
          </w:tcPr>
          <w:p w14:paraId="782C1837" w14:textId="0F575FBB" w:rsidR="00F55D1A" w:rsidRDefault="00F55D1A" w:rsidP="00F55D1A"/>
        </w:tc>
        <w:tc>
          <w:tcPr>
            <w:tcW w:w="1835" w:type="dxa"/>
          </w:tcPr>
          <w:p w14:paraId="4EA9DB48" w14:textId="2188920A" w:rsidR="00F55D1A" w:rsidRDefault="00F55D1A" w:rsidP="00F55D1A"/>
        </w:tc>
        <w:tc>
          <w:tcPr>
            <w:tcW w:w="2255" w:type="dxa"/>
          </w:tcPr>
          <w:p w14:paraId="654E492C" w14:textId="0AE8D6E4" w:rsidR="00F55D1A" w:rsidRDefault="00F55D1A" w:rsidP="00F55D1A"/>
        </w:tc>
      </w:tr>
      <w:tr w:rsidR="00F55D1A" w14:paraId="511B2938" w14:textId="320FC5B4" w:rsidTr="00EC050D">
        <w:tc>
          <w:tcPr>
            <w:tcW w:w="4045" w:type="dxa"/>
            <w:shd w:val="clear" w:color="auto" w:fill="auto"/>
          </w:tcPr>
          <w:p w14:paraId="46D5687A" w14:textId="69B06D03" w:rsidR="00F55D1A" w:rsidRDefault="00F55D1A" w:rsidP="00F55D1A">
            <w:pPr>
              <w:pStyle w:val="ListParagraph"/>
            </w:pPr>
            <w:r>
              <w:t xml:space="preserve">1.6.g </w:t>
            </w:r>
            <w:r w:rsidRPr="00612D6C">
              <w:t xml:space="preserve">NPDB/HIDBP query or in lieu of query </w:t>
            </w:r>
            <w:proofErr w:type="gramStart"/>
            <w:r w:rsidRPr="00612D6C">
              <w:t>all of</w:t>
            </w:r>
            <w:proofErr w:type="gramEnd"/>
            <w:r w:rsidRPr="00612D6C">
              <w:t xml:space="preserve"> the following must be verified:</w:t>
            </w:r>
          </w:p>
          <w:p w14:paraId="2E62C534" w14:textId="77777777" w:rsidR="00F55D1A" w:rsidRPr="00AE7521" w:rsidRDefault="00F55D1A" w:rsidP="00F55D1A">
            <w:pPr>
              <w:jc w:val="center"/>
            </w:pPr>
          </w:p>
          <w:p w14:paraId="21B66BAD" w14:textId="2A7D3ADA" w:rsidR="00F55D1A" w:rsidRPr="005A623D" w:rsidRDefault="00F55D1A" w:rsidP="00F55D1A">
            <w:pPr>
              <w:ind w:left="1440"/>
              <w:rPr>
                <w:b/>
                <w:bCs/>
              </w:rPr>
            </w:pPr>
            <w:r>
              <w:lastRenderedPageBreak/>
              <w:t xml:space="preserve">1.6g.i. </w:t>
            </w:r>
            <w:r w:rsidRPr="00612D6C">
              <w:t>Minimum 5-year history of professional liability claims resulting in judgement or settlement.</w:t>
            </w:r>
          </w:p>
          <w:p w14:paraId="2C5447C8" w14:textId="3E1A91FD" w:rsidR="00F55D1A" w:rsidRPr="00612D6C" w:rsidRDefault="00F55D1A" w:rsidP="00F55D1A">
            <w:pPr>
              <w:ind w:left="1440"/>
              <w:rPr>
                <w:b/>
                <w:bCs/>
              </w:rPr>
            </w:pPr>
            <w:r w:rsidRPr="001F14C7">
              <w:rPr>
                <w:b/>
              </w:rPr>
              <w:t xml:space="preserve">(date/result of inquiry, </w:t>
            </w:r>
            <w:proofErr w:type="gramStart"/>
            <w:r w:rsidRPr="001F14C7">
              <w:rPr>
                <w:b/>
              </w:rPr>
              <w:t>i.e.</w:t>
            </w:r>
            <w:proofErr w:type="gramEnd"/>
            <w:r w:rsidRPr="001F14C7">
              <w:rPr>
                <w:b/>
              </w:rPr>
              <w:t xml:space="preserve"> clear or rationale or notes)</w:t>
            </w:r>
            <w:r>
              <w:rPr>
                <w:b/>
              </w:rPr>
              <w:t xml:space="preserve"> </w:t>
            </w:r>
          </w:p>
        </w:tc>
        <w:tc>
          <w:tcPr>
            <w:tcW w:w="1601" w:type="dxa"/>
            <w:shd w:val="clear" w:color="auto" w:fill="auto"/>
          </w:tcPr>
          <w:p w14:paraId="4DEE8889" w14:textId="7D1CF19E" w:rsidR="00F55D1A" w:rsidRDefault="00F55D1A" w:rsidP="00F55D1A"/>
        </w:tc>
        <w:tc>
          <w:tcPr>
            <w:tcW w:w="1668" w:type="dxa"/>
            <w:shd w:val="clear" w:color="auto" w:fill="auto"/>
          </w:tcPr>
          <w:p w14:paraId="0F0E9445" w14:textId="188D3AFE" w:rsidR="00F55D1A" w:rsidRDefault="00F55D1A" w:rsidP="00F55D1A"/>
        </w:tc>
        <w:tc>
          <w:tcPr>
            <w:tcW w:w="2091" w:type="dxa"/>
            <w:shd w:val="clear" w:color="auto" w:fill="auto"/>
          </w:tcPr>
          <w:p w14:paraId="56B53AC6" w14:textId="6F9A9684" w:rsidR="00F55D1A" w:rsidRDefault="00F55D1A" w:rsidP="00F55D1A"/>
        </w:tc>
        <w:tc>
          <w:tcPr>
            <w:tcW w:w="1835" w:type="dxa"/>
            <w:shd w:val="clear" w:color="auto" w:fill="auto"/>
          </w:tcPr>
          <w:p w14:paraId="4BDD4A18" w14:textId="07E82330" w:rsidR="00F55D1A" w:rsidRDefault="00F55D1A" w:rsidP="00F55D1A"/>
        </w:tc>
        <w:tc>
          <w:tcPr>
            <w:tcW w:w="2255" w:type="dxa"/>
            <w:shd w:val="clear" w:color="auto" w:fill="auto"/>
          </w:tcPr>
          <w:p w14:paraId="22206492" w14:textId="6C6C0AD3" w:rsidR="00F55D1A" w:rsidRDefault="00F55D1A" w:rsidP="00F55D1A"/>
        </w:tc>
      </w:tr>
      <w:tr w:rsidR="00F55D1A" w14:paraId="27FBE2A2" w14:textId="77777777" w:rsidTr="00EC050D">
        <w:tc>
          <w:tcPr>
            <w:tcW w:w="4045" w:type="dxa"/>
            <w:shd w:val="clear" w:color="auto" w:fill="auto"/>
          </w:tcPr>
          <w:p w14:paraId="09BE0C06" w14:textId="34D31C35" w:rsidR="00F55D1A" w:rsidRDefault="00F55D1A" w:rsidP="00F55D1A">
            <w:pPr>
              <w:ind w:left="1440"/>
            </w:pPr>
            <w:r>
              <w:lastRenderedPageBreak/>
              <w:t>1.6.</w:t>
            </w:r>
            <w:proofErr w:type="gramStart"/>
            <w:r>
              <w:t>g.ii.</w:t>
            </w:r>
            <w:proofErr w:type="gramEnd"/>
            <w:r>
              <w:t xml:space="preserve"> </w:t>
            </w:r>
            <w:r w:rsidRPr="00612D6C">
              <w:t>Disciplinary status with regulatory board or agency</w:t>
            </w:r>
          </w:p>
          <w:p w14:paraId="7C3AB1B4" w14:textId="08DDBD22" w:rsidR="00F55D1A" w:rsidRDefault="00F55D1A" w:rsidP="00F55D1A">
            <w:pPr>
              <w:ind w:left="1440"/>
            </w:pPr>
            <w:r w:rsidRPr="001F14C7">
              <w:rPr>
                <w:b/>
              </w:rPr>
              <w:t xml:space="preserve">(date/result of inquiry, </w:t>
            </w:r>
            <w:proofErr w:type="gramStart"/>
            <w:r w:rsidRPr="001F14C7">
              <w:rPr>
                <w:b/>
              </w:rPr>
              <w:t>i.e.</w:t>
            </w:r>
            <w:proofErr w:type="gramEnd"/>
            <w:r w:rsidRPr="001F14C7">
              <w:rPr>
                <w:b/>
              </w:rPr>
              <w:t xml:space="preserve"> clear or rationale or notes)</w:t>
            </w:r>
          </w:p>
        </w:tc>
        <w:tc>
          <w:tcPr>
            <w:tcW w:w="1601" w:type="dxa"/>
            <w:tcBorders>
              <w:bottom w:val="single" w:sz="4" w:space="0" w:color="auto"/>
            </w:tcBorders>
            <w:shd w:val="clear" w:color="auto" w:fill="auto"/>
          </w:tcPr>
          <w:p w14:paraId="72C04F22" w14:textId="77777777" w:rsidR="00F55D1A" w:rsidRDefault="00F55D1A" w:rsidP="00F55D1A"/>
        </w:tc>
        <w:tc>
          <w:tcPr>
            <w:tcW w:w="1668" w:type="dxa"/>
            <w:shd w:val="clear" w:color="auto" w:fill="auto"/>
          </w:tcPr>
          <w:p w14:paraId="56A8B839" w14:textId="77777777" w:rsidR="00F55D1A" w:rsidRDefault="00F55D1A" w:rsidP="00F55D1A"/>
        </w:tc>
        <w:tc>
          <w:tcPr>
            <w:tcW w:w="2091" w:type="dxa"/>
            <w:shd w:val="clear" w:color="auto" w:fill="auto"/>
          </w:tcPr>
          <w:p w14:paraId="21B039B3" w14:textId="77777777" w:rsidR="00F55D1A" w:rsidRDefault="00F55D1A" w:rsidP="00F55D1A"/>
        </w:tc>
        <w:tc>
          <w:tcPr>
            <w:tcW w:w="1835" w:type="dxa"/>
            <w:shd w:val="clear" w:color="auto" w:fill="auto"/>
          </w:tcPr>
          <w:p w14:paraId="00A25D73" w14:textId="77777777" w:rsidR="00F55D1A" w:rsidRDefault="00F55D1A" w:rsidP="00F55D1A"/>
        </w:tc>
        <w:tc>
          <w:tcPr>
            <w:tcW w:w="2255" w:type="dxa"/>
            <w:shd w:val="clear" w:color="auto" w:fill="auto"/>
          </w:tcPr>
          <w:p w14:paraId="6FE7BAF3" w14:textId="77777777" w:rsidR="00F55D1A" w:rsidRDefault="00F55D1A" w:rsidP="00F55D1A"/>
        </w:tc>
      </w:tr>
      <w:tr w:rsidR="00F55D1A" w14:paraId="0DDE3167" w14:textId="77777777" w:rsidTr="00EC050D">
        <w:tc>
          <w:tcPr>
            <w:tcW w:w="4045" w:type="dxa"/>
            <w:shd w:val="clear" w:color="auto" w:fill="auto"/>
          </w:tcPr>
          <w:p w14:paraId="442C2B9A" w14:textId="3E05753C" w:rsidR="00F55D1A" w:rsidRDefault="00F55D1A" w:rsidP="00F55D1A">
            <w:pPr>
              <w:ind w:left="1440"/>
            </w:pPr>
            <w:r>
              <w:t xml:space="preserve">1.6.g.iii. </w:t>
            </w:r>
            <w:r w:rsidRPr="00612D6C">
              <w:t>Medicare/Medicaid Sanctions</w:t>
            </w:r>
          </w:p>
          <w:p w14:paraId="23E7ACB2" w14:textId="5C7F390E" w:rsidR="00F55D1A" w:rsidRDefault="00F55D1A" w:rsidP="00F55D1A">
            <w:pPr>
              <w:ind w:left="1440"/>
            </w:pPr>
            <w:r w:rsidRPr="001F14C7">
              <w:rPr>
                <w:b/>
              </w:rPr>
              <w:t xml:space="preserve">(date/result of inquiry, </w:t>
            </w:r>
            <w:proofErr w:type="gramStart"/>
            <w:r w:rsidRPr="001F14C7">
              <w:rPr>
                <w:b/>
              </w:rPr>
              <w:t>i.e.</w:t>
            </w:r>
            <w:proofErr w:type="gramEnd"/>
            <w:r w:rsidRPr="001F14C7">
              <w:rPr>
                <w:b/>
              </w:rPr>
              <w:t xml:space="preserve"> clear or rationale or notes)</w:t>
            </w:r>
            <w:r>
              <w:rPr>
                <w:b/>
              </w:rPr>
              <w:t xml:space="preserve"> </w:t>
            </w:r>
          </w:p>
        </w:tc>
        <w:tc>
          <w:tcPr>
            <w:tcW w:w="1601" w:type="dxa"/>
            <w:shd w:val="clear" w:color="auto" w:fill="auto"/>
          </w:tcPr>
          <w:p w14:paraId="09D8F685" w14:textId="21B8B15C" w:rsidR="00F55D1A" w:rsidRDefault="00F55D1A" w:rsidP="00F55D1A"/>
        </w:tc>
        <w:tc>
          <w:tcPr>
            <w:tcW w:w="1668" w:type="dxa"/>
            <w:shd w:val="clear" w:color="auto" w:fill="auto"/>
          </w:tcPr>
          <w:p w14:paraId="6375F53A" w14:textId="7524D97E" w:rsidR="00F55D1A" w:rsidRDefault="00F55D1A" w:rsidP="00F55D1A"/>
        </w:tc>
        <w:tc>
          <w:tcPr>
            <w:tcW w:w="2091" w:type="dxa"/>
            <w:shd w:val="clear" w:color="auto" w:fill="auto"/>
          </w:tcPr>
          <w:p w14:paraId="3F4D92A7" w14:textId="46E5B385" w:rsidR="00F55D1A" w:rsidRDefault="00F55D1A" w:rsidP="00F55D1A"/>
        </w:tc>
        <w:tc>
          <w:tcPr>
            <w:tcW w:w="1835" w:type="dxa"/>
            <w:shd w:val="clear" w:color="auto" w:fill="auto"/>
          </w:tcPr>
          <w:p w14:paraId="1DFFEFAE" w14:textId="53D90019" w:rsidR="00F55D1A" w:rsidRDefault="00F55D1A" w:rsidP="00F55D1A"/>
        </w:tc>
        <w:tc>
          <w:tcPr>
            <w:tcW w:w="2255" w:type="dxa"/>
            <w:shd w:val="clear" w:color="auto" w:fill="auto"/>
          </w:tcPr>
          <w:p w14:paraId="7E9AA5F9" w14:textId="5A6E4850" w:rsidR="00F55D1A" w:rsidRDefault="00F55D1A" w:rsidP="00F55D1A"/>
        </w:tc>
      </w:tr>
      <w:tr w:rsidR="00F55D1A" w14:paraId="27D65331" w14:textId="77777777" w:rsidTr="00EC050D">
        <w:tc>
          <w:tcPr>
            <w:tcW w:w="4045" w:type="dxa"/>
            <w:shd w:val="clear" w:color="auto" w:fill="auto"/>
          </w:tcPr>
          <w:p w14:paraId="4B049E94" w14:textId="511B6F3D" w:rsidR="00F55D1A" w:rsidRPr="00612D6C" w:rsidRDefault="00F55D1A" w:rsidP="00F55D1A">
            <w:pPr>
              <w:pStyle w:val="ListParagraph"/>
            </w:pPr>
            <w:r>
              <w:t xml:space="preserve">1.6.h. </w:t>
            </w:r>
            <w:r w:rsidRPr="002C0204">
              <w:t>If the individual practitioner undergoing credentialing is a physician, the physician profile information obtained from the American Medical Association or American Osteopathic Association may be used to satisfy the primary source requirements for licensure, board certification, and graduation from an accredited school.</w:t>
            </w:r>
            <w:r>
              <w:t xml:space="preserve"> </w:t>
            </w:r>
          </w:p>
        </w:tc>
        <w:tc>
          <w:tcPr>
            <w:tcW w:w="1601" w:type="dxa"/>
            <w:tcBorders>
              <w:bottom w:val="single" w:sz="4" w:space="0" w:color="auto"/>
            </w:tcBorders>
          </w:tcPr>
          <w:p w14:paraId="0B446358" w14:textId="5DB35877" w:rsidR="00F55D1A" w:rsidRDefault="00F55D1A" w:rsidP="00F55D1A"/>
        </w:tc>
        <w:tc>
          <w:tcPr>
            <w:tcW w:w="1668" w:type="dxa"/>
          </w:tcPr>
          <w:p w14:paraId="59A3D6B2" w14:textId="54E12E20" w:rsidR="00F55D1A" w:rsidRDefault="00F55D1A" w:rsidP="00F55D1A"/>
        </w:tc>
        <w:tc>
          <w:tcPr>
            <w:tcW w:w="2091" w:type="dxa"/>
          </w:tcPr>
          <w:p w14:paraId="7D705F8C" w14:textId="5E6E9F46" w:rsidR="00F55D1A" w:rsidRDefault="00F55D1A" w:rsidP="00F55D1A"/>
        </w:tc>
        <w:tc>
          <w:tcPr>
            <w:tcW w:w="1835" w:type="dxa"/>
          </w:tcPr>
          <w:p w14:paraId="5B0E8BD9" w14:textId="46D7C35D" w:rsidR="00F55D1A" w:rsidRDefault="00F55D1A" w:rsidP="00F55D1A"/>
        </w:tc>
        <w:tc>
          <w:tcPr>
            <w:tcW w:w="2255" w:type="dxa"/>
          </w:tcPr>
          <w:p w14:paraId="5817E5C3" w14:textId="4578D031" w:rsidR="00F55D1A" w:rsidRDefault="00F55D1A" w:rsidP="00F55D1A"/>
        </w:tc>
      </w:tr>
      <w:tr w:rsidR="00F55D1A" w14:paraId="6A2A17D6" w14:textId="77777777" w:rsidTr="00EC050D">
        <w:tc>
          <w:tcPr>
            <w:tcW w:w="4045" w:type="dxa"/>
            <w:shd w:val="clear" w:color="auto" w:fill="auto"/>
          </w:tcPr>
          <w:p w14:paraId="24133FC4" w14:textId="50005A3C" w:rsidR="00F55D1A" w:rsidRPr="002E5FB0" w:rsidRDefault="00F55D1A" w:rsidP="00F55D1A">
            <w:pPr>
              <w:pStyle w:val="ListParagraph"/>
            </w:pPr>
            <w:r w:rsidRPr="002E5FB0">
              <w:lastRenderedPageBreak/>
              <w:t>1.6.i. Initial Sanction Checks- Office of Inspector General (OIG), System for Award Management (SAM), and Michigan Sanctioned Provider List. (</w:t>
            </w:r>
            <w:proofErr w:type="gramStart"/>
            <w:r w:rsidRPr="002E5FB0">
              <w:t>service</w:t>
            </w:r>
            <w:proofErr w:type="gramEnd"/>
            <w:r w:rsidRPr="002E5FB0">
              <w:t xml:space="preserve"> used/frequency)</w:t>
            </w:r>
          </w:p>
        </w:tc>
        <w:tc>
          <w:tcPr>
            <w:tcW w:w="1601" w:type="dxa"/>
          </w:tcPr>
          <w:p w14:paraId="1181F515" w14:textId="657A91EA" w:rsidR="00F55D1A" w:rsidRDefault="00F55D1A" w:rsidP="00F55D1A"/>
        </w:tc>
        <w:tc>
          <w:tcPr>
            <w:tcW w:w="1668" w:type="dxa"/>
          </w:tcPr>
          <w:p w14:paraId="41A3E6EB" w14:textId="12CD3518" w:rsidR="00F55D1A" w:rsidRDefault="00F55D1A" w:rsidP="00F55D1A"/>
        </w:tc>
        <w:tc>
          <w:tcPr>
            <w:tcW w:w="2091" w:type="dxa"/>
          </w:tcPr>
          <w:p w14:paraId="47DE995E" w14:textId="3D4B74D0" w:rsidR="00F55D1A" w:rsidRDefault="00F55D1A" w:rsidP="00F55D1A"/>
        </w:tc>
        <w:tc>
          <w:tcPr>
            <w:tcW w:w="1835" w:type="dxa"/>
          </w:tcPr>
          <w:p w14:paraId="41AE7660" w14:textId="27F6ACAF" w:rsidR="00F55D1A" w:rsidRDefault="00F55D1A" w:rsidP="00F55D1A"/>
        </w:tc>
        <w:tc>
          <w:tcPr>
            <w:tcW w:w="2255" w:type="dxa"/>
          </w:tcPr>
          <w:p w14:paraId="5D0028CD" w14:textId="4455BB13" w:rsidR="00F55D1A" w:rsidRDefault="00F55D1A" w:rsidP="00F55D1A"/>
        </w:tc>
      </w:tr>
      <w:tr w:rsidR="00F55D1A" w14:paraId="6311610A" w14:textId="77777777" w:rsidTr="00EC050D">
        <w:tc>
          <w:tcPr>
            <w:tcW w:w="4045" w:type="dxa"/>
            <w:shd w:val="clear" w:color="auto" w:fill="auto"/>
          </w:tcPr>
          <w:p w14:paraId="587DBB81" w14:textId="7A11338F" w:rsidR="00F55D1A" w:rsidRPr="002E5FB0" w:rsidRDefault="00F55D1A" w:rsidP="00F55D1A">
            <w:pPr>
              <w:pStyle w:val="ListParagraph"/>
            </w:pPr>
            <w:r w:rsidRPr="002E5FB0">
              <w:t>1.6.j. Evidence of monthly Sanction Checks completed.  If service is used, which service? (</w:t>
            </w:r>
            <w:proofErr w:type="gramStart"/>
            <w:r w:rsidRPr="002E5FB0">
              <w:t>service</w:t>
            </w:r>
            <w:proofErr w:type="gramEnd"/>
            <w:r w:rsidRPr="002E5FB0">
              <w:t xml:space="preserve"> used/frequency)</w:t>
            </w:r>
          </w:p>
        </w:tc>
        <w:tc>
          <w:tcPr>
            <w:tcW w:w="1601" w:type="dxa"/>
          </w:tcPr>
          <w:p w14:paraId="6A8F3168" w14:textId="4AAABB45" w:rsidR="00F55D1A" w:rsidRDefault="00F55D1A" w:rsidP="00F55D1A"/>
        </w:tc>
        <w:tc>
          <w:tcPr>
            <w:tcW w:w="1668" w:type="dxa"/>
          </w:tcPr>
          <w:p w14:paraId="1267520E" w14:textId="5905B2D7" w:rsidR="00F55D1A" w:rsidRDefault="00F55D1A" w:rsidP="00F55D1A"/>
        </w:tc>
        <w:tc>
          <w:tcPr>
            <w:tcW w:w="2091" w:type="dxa"/>
          </w:tcPr>
          <w:p w14:paraId="20C38C73" w14:textId="17DECA5B" w:rsidR="00F55D1A" w:rsidRDefault="00F55D1A" w:rsidP="00F55D1A"/>
        </w:tc>
        <w:tc>
          <w:tcPr>
            <w:tcW w:w="1835" w:type="dxa"/>
          </w:tcPr>
          <w:p w14:paraId="08EFD572" w14:textId="72ED623E" w:rsidR="00F55D1A" w:rsidRDefault="00F55D1A" w:rsidP="00F55D1A"/>
        </w:tc>
        <w:tc>
          <w:tcPr>
            <w:tcW w:w="2255" w:type="dxa"/>
          </w:tcPr>
          <w:p w14:paraId="73DC3CB2" w14:textId="2A3CA0B1" w:rsidR="00F55D1A" w:rsidRDefault="00F55D1A" w:rsidP="00F55D1A"/>
        </w:tc>
      </w:tr>
      <w:tr w:rsidR="00F55D1A" w14:paraId="7C81C20C" w14:textId="7E95B1A0" w:rsidTr="00EC050D">
        <w:tc>
          <w:tcPr>
            <w:tcW w:w="4045" w:type="dxa"/>
            <w:shd w:val="clear" w:color="auto" w:fill="auto"/>
          </w:tcPr>
          <w:p w14:paraId="4EF7338F" w14:textId="312CBCAE" w:rsidR="00F55D1A" w:rsidRPr="000025C1" w:rsidRDefault="00F55D1A" w:rsidP="00F55D1A">
            <w:pPr>
              <w:pStyle w:val="ListParagraph"/>
              <w:rPr>
                <w:highlight w:val="yellow"/>
              </w:rPr>
            </w:pPr>
            <w:r w:rsidRPr="000025C1">
              <w:t>1.</w:t>
            </w:r>
            <w:r>
              <w:t>6.</w:t>
            </w:r>
            <w:r w:rsidRPr="000025C1">
              <w:t xml:space="preserve">k. Performance Appraisal presented annually (dates of last two) </w:t>
            </w:r>
          </w:p>
        </w:tc>
        <w:tc>
          <w:tcPr>
            <w:tcW w:w="1601" w:type="dxa"/>
          </w:tcPr>
          <w:p w14:paraId="0ED76A78" w14:textId="045551E4" w:rsidR="00F55D1A" w:rsidRDefault="00F55D1A" w:rsidP="00F55D1A">
            <w:pPr>
              <w:pStyle w:val="ListParagraph"/>
              <w:ind w:left="0"/>
            </w:pPr>
          </w:p>
        </w:tc>
        <w:tc>
          <w:tcPr>
            <w:tcW w:w="1668" w:type="dxa"/>
          </w:tcPr>
          <w:p w14:paraId="25901409" w14:textId="32EE8AF3" w:rsidR="00F55D1A" w:rsidRDefault="00F55D1A" w:rsidP="00F55D1A">
            <w:pPr>
              <w:pStyle w:val="ListParagraph"/>
              <w:ind w:left="0"/>
            </w:pPr>
          </w:p>
        </w:tc>
        <w:tc>
          <w:tcPr>
            <w:tcW w:w="2091" w:type="dxa"/>
          </w:tcPr>
          <w:p w14:paraId="49E97298" w14:textId="511F2580" w:rsidR="00F55D1A" w:rsidRDefault="00F55D1A" w:rsidP="00F55D1A">
            <w:pPr>
              <w:pStyle w:val="ListParagraph"/>
              <w:ind w:left="0" w:hanging="29"/>
            </w:pPr>
          </w:p>
        </w:tc>
        <w:tc>
          <w:tcPr>
            <w:tcW w:w="1835" w:type="dxa"/>
          </w:tcPr>
          <w:p w14:paraId="6268160E" w14:textId="15B80EDE" w:rsidR="00EF1F19" w:rsidRDefault="00EF1F19" w:rsidP="00F55D1A">
            <w:pPr>
              <w:pStyle w:val="ListParagraph"/>
              <w:ind w:left="0"/>
            </w:pPr>
          </w:p>
        </w:tc>
        <w:tc>
          <w:tcPr>
            <w:tcW w:w="2255" w:type="dxa"/>
          </w:tcPr>
          <w:p w14:paraId="4FCC3917" w14:textId="12DF25C1" w:rsidR="00C27233" w:rsidRDefault="00C27233" w:rsidP="00EF1F19">
            <w:pPr>
              <w:pStyle w:val="ListParagraph"/>
              <w:ind w:hanging="720"/>
            </w:pPr>
          </w:p>
        </w:tc>
      </w:tr>
      <w:tr w:rsidR="00F55D1A" w14:paraId="7FEB1FC9" w14:textId="32C3239B" w:rsidTr="00EC050D">
        <w:tc>
          <w:tcPr>
            <w:tcW w:w="4045" w:type="dxa"/>
          </w:tcPr>
          <w:p w14:paraId="1A091F10" w14:textId="2FCEC0D2" w:rsidR="00F55D1A" w:rsidRDefault="00F55D1A" w:rsidP="00F55D1A">
            <w:pPr>
              <w:pStyle w:val="ListParagraph"/>
              <w:rPr>
                <w:b/>
                <w:bCs/>
              </w:rPr>
            </w:pPr>
            <w:r>
              <w:t xml:space="preserve">1.6.l. Education/Internship/Residency (Physicians, NP, PA, etc.) </w:t>
            </w:r>
          </w:p>
        </w:tc>
        <w:tc>
          <w:tcPr>
            <w:tcW w:w="1601" w:type="dxa"/>
          </w:tcPr>
          <w:p w14:paraId="14064451" w14:textId="41F2F60A" w:rsidR="00F55D1A" w:rsidRDefault="00F55D1A" w:rsidP="00F55D1A">
            <w:pPr>
              <w:pStyle w:val="ListParagraph"/>
              <w:ind w:left="0"/>
            </w:pPr>
          </w:p>
        </w:tc>
        <w:tc>
          <w:tcPr>
            <w:tcW w:w="1668" w:type="dxa"/>
          </w:tcPr>
          <w:p w14:paraId="7A910A91" w14:textId="2B3F9990" w:rsidR="00F55D1A" w:rsidRDefault="00F55D1A" w:rsidP="00F55D1A">
            <w:pPr>
              <w:pStyle w:val="ListParagraph"/>
              <w:ind w:left="1" w:hanging="1"/>
            </w:pPr>
          </w:p>
        </w:tc>
        <w:tc>
          <w:tcPr>
            <w:tcW w:w="2091" w:type="dxa"/>
          </w:tcPr>
          <w:p w14:paraId="42EB5C2B" w14:textId="3BDD1371" w:rsidR="00F55D1A" w:rsidRDefault="00F55D1A" w:rsidP="00F55D1A">
            <w:pPr>
              <w:pStyle w:val="ListParagraph"/>
              <w:ind w:left="0"/>
            </w:pPr>
          </w:p>
        </w:tc>
        <w:tc>
          <w:tcPr>
            <w:tcW w:w="1835" w:type="dxa"/>
          </w:tcPr>
          <w:p w14:paraId="472953F4" w14:textId="416431F3" w:rsidR="00F55D1A" w:rsidRDefault="00F55D1A" w:rsidP="00F55D1A">
            <w:pPr>
              <w:pStyle w:val="ListParagraph"/>
              <w:ind w:left="0" w:hanging="59"/>
            </w:pPr>
          </w:p>
        </w:tc>
        <w:tc>
          <w:tcPr>
            <w:tcW w:w="2255" w:type="dxa"/>
          </w:tcPr>
          <w:p w14:paraId="0339CE60" w14:textId="5833417D" w:rsidR="00F55D1A" w:rsidRDefault="00F55D1A" w:rsidP="00F55D1A">
            <w:pPr>
              <w:pStyle w:val="ListParagraph"/>
            </w:pPr>
          </w:p>
        </w:tc>
      </w:tr>
      <w:tr w:rsidR="00F55D1A" w14:paraId="55315F63" w14:textId="53277310" w:rsidTr="00EC050D">
        <w:tc>
          <w:tcPr>
            <w:tcW w:w="4045" w:type="dxa"/>
          </w:tcPr>
          <w:p w14:paraId="3F360007" w14:textId="3C35158A" w:rsidR="00F55D1A" w:rsidRPr="00D23F70" w:rsidRDefault="00F55D1A" w:rsidP="00F55D1A">
            <w:pPr>
              <w:rPr>
                <w:b/>
                <w:bCs/>
              </w:rPr>
            </w:pPr>
            <w:r>
              <w:rPr>
                <w:b/>
                <w:bCs/>
              </w:rPr>
              <w:t xml:space="preserve">1.7 </w:t>
            </w:r>
            <w:r w:rsidRPr="00D23F70">
              <w:rPr>
                <w:b/>
                <w:bCs/>
              </w:rPr>
              <w:t xml:space="preserve">Measures of Current Clinical Competency in Areas of Work/Privilege. </w:t>
            </w:r>
            <w:r w:rsidRPr="00C55B66">
              <w:t>Could include:</w:t>
            </w:r>
          </w:p>
          <w:p w14:paraId="7A2F6883" w14:textId="10F3F77D" w:rsidR="00F55D1A" w:rsidRPr="00D24DD0" w:rsidRDefault="00F55D1A" w:rsidP="00F55D1A">
            <w:pPr>
              <w:pStyle w:val="ListParagraph"/>
              <w:rPr>
                <w:b/>
                <w:bCs/>
              </w:rPr>
            </w:pPr>
            <w:r>
              <w:t>MCBAP certifications, trainings, Professional Enhancements, Performance Evaluations, professional reference feedback)</w:t>
            </w:r>
          </w:p>
        </w:tc>
        <w:tc>
          <w:tcPr>
            <w:tcW w:w="1601" w:type="dxa"/>
          </w:tcPr>
          <w:p w14:paraId="44F2A100" w14:textId="6F40C77B" w:rsidR="00F55D1A" w:rsidRDefault="00F55D1A" w:rsidP="00F55D1A"/>
        </w:tc>
        <w:tc>
          <w:tcPr>
            <w:tcW w:w="1668" w:type="dxa"/>
          </w:tcPr>
          <w:p w14:paraId="30478F18" w14:textId="566B58F6" w:rsidR="00B76D31" w:rsidRDefault="00B76D31" w:rsidP="00F55D1A"/>
        </w:tc>
        <w:tc>
          <w:tcPr>
            <w:tcW w:w="2091" w:type="dxa"/>
          </w:tcPr>
          <w:p w14:paraId="389628E7" w14:textId="265CEFE1" w:rsidR="00F55D1A" w:rsidRDefault="00F55D1A" w:rsidP="00F55D1A"/>
        </w:tc>
        <w:tc>
          <w:tcPr>
            <w:tcW w:w="1835" w:type="dxa"/>
          </w:tcPr>
          <w:p w14:paraId="2302DDE2" w14:textId="41EC6EA1" w:rsidR="00F55D1A" w:rsidRDefault="00F55D1A" w:rsidP="00F55D1A"/>
        </w:tc>
        <w:tc>
          <w:tcPr>
            <w:tcW w:w="2255" w:type="dxa"/>
          </w:tcPr>
          <w:p w14:paraId="2B7617E3" w14:textId="20D5B779" w:rsidR="00F55D1A" w:rsidRDefault="00F55D1A" w:rsidP="00F55D1A">
            <w:commentRangeStart w:id="2"/>
            <w:commentRangeEnd w:id="2"/>
          </w:p>
        </w:tc>
      </w:tr>
      <w:tr w:rsidR="00F55D1A" w14:paraId="53E9C53F" w14:textId="77777777" w:rsidTr="00EC050D">
        <w:tc>
          <w:tcPr>
            <w:tcW w:w="4045" w:type="dxa"/>
          </w:tcPr>
          <w:p w14:paraId="1348675F" w14:textId="15C83947" w:rsidR="00F55D1A" w:rsidRPr="00D23F70" w:rsidRDefault="00F55D1A" w:rsidP="00F55D1A">
            <w:pPr>
              <w:rPr>
                <w:b/>
                <w:bCs/>
              </w:rPr>
            </w:pPr>
            <w:r>
              <w:rPr>
                <w:b/>
                <w:bCs/>
              </w:rPr>
              <w:t xml:space="preserve">1.8 </w:t>
            </w:r>
            <w:r w:rsidRPr="00D23F70">
              <w:rPr>
                <w:b/>
                <w:bCs/>
              </w:rPr>
              <w:t xml:space="preserve">Proof of Liability Coverage </w:t>
            </w:r>
            <w:r w:rsidRPr="00501C08">
              <w:t>(if applicable)</w:t>
            </w:r>
            <w:r>
              <w:t xml:space="preserve">; </w:t>
            </w:r>
            <w:r w:rsidRPr="001F14C7">
              <w:t>(carrier, $$ limits, exp date)</w:t>
            </w:r>
            <w:r>
              <w:t xml:space="preserve"> </w:t>
            </w:r>
          </w:p>
        </w:tc>
        <w:tc>
          <w:tcPr>
            <w:tcW w:w="1601" w:type="dxa"/>
          </w:tcPr>
          <w:p w14:paraId="5BB26EFE" w14:textId="0FF4632B" w:rsidR="00F55D1A" w:rsidRDefault="00F55D1A" w:rsidP="00F55D1A"/>
        </w:tc>
        <w:tc>
          <w:tcPr>
            <w:tcW w:w="1668" w:type="dxa"/>
          </w:tcPr>
          <w:p w14:paraId="6758EB0D" w14:textId="33DF134E" w:rsidR="00F55D1A" w:rsidRDefault="00F55D1A" w:rsidP="00F55D1A"/>
        </w:tc>
        <w:tc>
          <w:tcPr>
            <w:tcW w:w="2091" w:type="dxa"/>
          </w:tcPr>
          <w:p w14:paraId="593E3753" w14:textId="1C9C5113" w:rsidR="00F55D1A" w:rsidRDefault="00F55D1A" w:rsidP="00F55D1A"/>
        </w:tc>
        <w:tc>
          <w:tcPr>
            <w:tcW w:w="1835" w:type="dxa"/>
          </w:tcPr>
          <w:p w14:paraId="42DD50AE" w14:textId="43A14336" w:rsidR="00F55D1A" w:rsidRDefault="00F55D1A" w:rsidP="00F55D1A"/>
        </w:tc>
        <w:tc>
          <w:tcPr>
            <w:tcW w:w="2255" w:type="dxa"/>
          </w:tcPr>
          <w:p w14:paraId="3F6D01C5" w14:textId="2331AC07" w:rsidR="00F55D1A" w:rsidRDefault="00F55D1A" w:rsidP="00F55D1A">
            <w:commentRangeStart w:id="3"/>
            <w:commentRangeEnd w:id="3"/>
          </w:p>
        </w:tc>
      </w:tr>
      <w:tr w:rsidR="00F55D1A" w14:paraId="534656E1" w14:textId="77777777" w:rsidTr="00EC050D">
        <w:tc>
          <w:tcPr>
            <w:tcW w:w="4045" w:type="dxa"/>
          </w:tcPr>
          <w:p w14:paraId="04D60341" w14:textId="26750675" w:rsidR="00F55D1A" w:rsidRPr="00105E8E" w:rsidRDefault="00F55D1A" w:rsidP="00F55D1A">
            <w:pPr>
              <w:rPr>
                <w:b/>
              </w:rPr>
            </w:pPr>
            <w:r>
              <w:rPr>
                <w:b/>
              </w:rPr>
              <w:t xml:space="preserve">1.9 </w:t>
            </w:r>
            <w:r w:rsidRPr="00105E8E">
              <w:rPr>
                <w:b/>
              </w:rPr>
              <w:t xml:space="preserve">MCBAP Credential </w:t>
            </w:r>
            <w:r w:rsidRPr="001F14C7">
              <w:t>(or dev plan submitted within 30 days of hire).  (Cred/exp date)</w:t>
            </w:r>
            <w:r>
              <w:t xml:space="preserve"> </w:t>
            </w:r>
          </w:p>
        </w:tc>
        <w:tc>
          <w:tcPr>
            <w:tcW w:w="1601" w:type="dxa"/>
          </w:tcPr>
          <w:p w14:paraId="2147779B" w14:textId="1CA8E82A" w:rsidR="00F55D1A" w:rsidRDefault="00F55D1A" w:rsidP="00F55D1A"/>
        </w:tc>
        <w:tc>
          <w:tcPr>
            <w:tcW w:w="1668" w:type="dxa"/>
          </w:tcPr>
          <w:p w14:paraId="4DC4487A" w14:textId="1D107D70" w:rsidR="00F55D1A" w:rsidRDefault="00F55D1A" w:rsidP="00F55D1A"/>
        </w:tc>
        <w:tc>
          <w:tcPr>
            <w:tcW w:w="2091" w:type="dxa"/>
          </w:tcPr>
          <w:p w14:paraId="7E1D61FC" w14:textId="19B70390" w:rsidR="00F55D1A" w:rsidRDefault="00F55D1A" w:rsidP="00F55D1A"/>
        </w:tc>
        <w:tc>
          <w:tcPr>
            <w:tcW w:w="1835" w:type="dxa"/>
          </w:tcPr>
          <w:p w14:paraId="4844EF71" w14:textId="187348A8" w:rsidR="00F55D1A" w:rsidRDefault="00F55D1A" w:rsidP="00F55D1A"/>
        </w:tc>
        <w:tc>
          <w:tcPr>
            <w:tcW w:w="2255" w:type="dxa"/>
          </w:tcPr>
          <w:p w14:paraId="17A2954D" w14:textId="2D8D1534" w:rsidR="00C27233" w:rsidRDefault="00C27233" w:rsidP="00F55D1A">
            <w:commentRangeStart w:id="4"/>
            <w:commentRangeEnd w:id="4"/>
          </w:p>
        </w:tc>
      </w:tr>
      <w:tr w:rsidR="00F55D1A" w14:paraId="1228765F" w14:textId="2AE2E393" w:rsidTr="00EC050D">
        <w:tc>
          <w:tcPr>
            <w:tcW w:w="4045" w:type="dxa"/>
          </w:tcPr>
          <w:p w14:paraId="3FB51710" w14:textId="7E444477" w:rsidR="00F55D1A" w:rsidRDefault="00F55D1A" w:rsidP="00F55D1A">
            <w:pPr>
              <w:rPr>
                <w:b/>
                <w:bCs/>
              </w:rPr>
            </w:pPr>
            <w:r>
              <w:rPr>
                <w:b/>
                <w:bCs/>
              </w:rPr>
              <w:t xml:space="preserve">1.10 </w:t>
            </w:r>
            <w:r w:rsidRPr="00673AD2">
              <w:rPr>
                <w:b/>
                <w:bCs/>
              </w:rPr>
              <w:t xml:space="preserve">Credentialing approved by qualified credentialed practitioner and/or </w:t>
            </w:r>
            <w:r w:rsidRPr="00673AD2">
              <w:rPr>
                <w:b/>
                <w:bCs/>
              </w:rPr>
              <w:lastRenderedPageBreak/>
              <w:t>credentialing committee</w:t>
            </w:r>
            <w:r w:rsidRPr="00673AD2">
              <w:rPr>
                <w:b/>
              </w:rPr>
              <w:t>. (</w:t>
            </w:r>
            <w:proofErr w:type="gramStart"/>
            <w:r w:rsidRPr="00673AD2">
              <w:rPr>
                <w:b/>
              </w:rPr>
              <w:t>date</w:t>
            </w:r>
            <w:proofErr w:type="gramEnd"/>
            <w:r w:rsidRPr="00673AD2">
              <w:rPr>
                <w:b/>
              </w:rPr>
              <w:t xml:space="preserve"> of approval) </w:t>
            </w:r>
          </w:p>
        </w:tc>
        <w:tc>
          <w:tcPr>
            <w:tcW w:w="1601" w:type="dxa"/>
          </w:tcPr>
          <w:p w14:paraId="17A0C645" w14:textId="2A896926" w:rsidR="00F55D1A" w:rsidRDefault="00F55D1A" w:rsidP="00F55D1A"/>
        </w:tc>
        <w:tc>
          <w:tcPr>
            <w:tcW w:w="1668" w:type="dxa"/>
          </w:tcPr>
          <w:p w14:paraId="7CAF3390" w14:textId="2DCCF2C0" w:rsidR="00F55D1A" w:rsidRDefault="00F55D1A" w:rsidP="00F55D1A"/>
        </w:tc>
        <w:tc>
          <w:tcPr>
            <w:tcW w:w="2091" w:type="dxa"/>
          </w:tcPr>
          <w:p w14:paraId="1D769535" w14:textId="360D0D88" w:rsidR="00F55D1A" w:rsidRDefault="00F55D1A" w:rsidP="00F55D1A"/>
        </w:tc>
        <w:tc>
          <w:tcPr>
            <w:tcW w:w="1835" w:type="dxa"/>
          </w:tcPr>
          <w:p w14:paraId="5BA2D356" w14:textId="0EF7087B" w:rsidR="00F55D1A" w:rsidRDefault="00F55D1A" w:rsidP="00F55D1A"/>
        </w:tc>
        <w:tc>
          <w:tcPr>
            <w:tcW w:w="2255" w:type="dxa"/>
          </w:tcPr>
          <w:p w14:paraId="5D414CC7" w14:textId="16DF48C2" w:rsidR="00F55D1A" w:rsidRDefault="00F55D1A" w:rsidP="00F55D1A">
            <w:commentRangeStart w:id="5"/>
            <w:commentRangeEnd w:id="5"/>
          </w:p>
        </w:tc>
      </w:tr>
      <w:tr w:rsidR="00F55D1A" w14:paraId="7BDF84B8" w14:textId="5FE275C9" w:rsidTr="00EC050D">
        <w:tc>
          <w:tcPr>
            <w:tcW w:w="4045" w:type="dxa"/>
          </w:tcPr>
          <w:p w14:paraId="037BF1E8" w14:textId="0FA17C7A" w:rsidR="00F55D1A" w:rsidRPr="00673AD2" w:rsidRDefault="00F55D1A" w:rsidP="00F55D1A">
            <w:pPr>
              <w:rPr>
                <w:b/>
                <w:bCs/>
              </w:rPr>
            </w:pPr>
            <w:r>
              <w:rPr>
                <w:b/>
                <w:bCs/>
              </w:rPr>
              <w:t xml:space="preserve">1.11 </w:t>
            </w:r>
            <w:r w:rsidRPr="00673AD2">
              <w:rPr>
                <w:b/>
                <w:bCs/>
              </w:rPr>
              <w:t xml:space="preserve">If employee was granted temporary privileges, ensure all verification was completed as required by initial </w:t>
            </w:r>
            <w:proofErr w:type="gramStart"/>
            <w:r w:rsidRPr="00673AD2">
              <w:rPr>
                <w:b/>
                <w:bCs/>
              </w:rPr>
              <w:t>credentialing</w:t>
            </w:r>
            <w:proofErr w:type="gramEnd"/>
            <w:r w:rsidRPr="00673AD2">
              <w:rPr>
                <w:b/>
                <w:bCs/>
              </w:rPr>
              <w:t xml:space="preserve"> </w:t>
            </w:r>
          </w:p>
          <w:p w14:paraId="3551CD2A" w14:textId="2932232B" w:rsidR="00F55D1A" w:rsidRDefault="00F55D1A" w:rsidP="00F55D1A">
            <w:pPr>
              <w:rPr>
                <w:b/>
                <w:bCs/>
              </w:rPr>
            </w:pPr>
          </w:p>
        </w:tc>
        <w:tc>
          <w:tcPr>
            <w:tcW w:w="1601" w:type="dxa"/>
          </w:tcPr>
          <w:p w14:paraId="54E2EC67" w14:textId="26660F50" w:rsidR="00F55D1A" w:rsidRDefault="00F55D1A" w:rsidP="00F55D1A"/>
        </w:tc>
        <w:tc>
          <w:tcPr>
            <w:tcW w:w="1668" w:type="dxa"/>
          </w:tcPr>
          <w:p w14:paraId="74B10563" w14:textId="214D1D34" w:rsidR="00F55D1A" w:rsidRDefault="00F55D1A" w:rsidP="00F55D1A"/>
        </w:tc>
        <w:tc>
          <w:tcPr>
            <w:tcW w:w="2091" w:type="dxa"/>
          </w:tcPr>
          <w:p w14:paraId="7CD2683C" w14:textId="05BC3BC1" w:rsidR="00F55D1A" w:rsidRDefault="00F55D1A" w:rsidP="00F55D1A"/>
        </w:tc>
        <w:tc>
          <w:tcPr>
            <w:tcW w:w="1835" w:type="dxa"/>
          </w:tcPr>
          <w:p w14:paraId="0D6F1AC8" w14:textId="5BF5F4C6" w:rsidR="00F55D1A" w:rsidRDefault="00F55D1A" w:rsidP="00F55D1A"/>
        </w:tc>
        <w:tc>
          <w:tcPr>
            <w:tcW w:w="2255" w:type="dxa"/>
          </w:tcPr>
          <w:p w14:paraId="0DCD93F0" w14:textId="74938F86" w:rsidR="00F55D1A" w:rsidRDefault="00F55D1A" w:rsidP="00F55D1A"/>
        </w:tc>
      </w:tr>
      <w:tr w:rsidR="00F55D1A" w14:paraId="6FF17420" w14:textId="5E758375" w:rsidTr="00EC050D">
        <w:tc>
          <w:tcPr>
            <w:tcW w:w="4045" w:type="dxa"/>
            <w:shd w:val="clear" w:color="auto" w:fill="auto"/>
          </w:tcPr>
          <w:p w14:paraId="48F37750" w14:textId="2C3A5B5C" w:rsidR="00F55D1A" w:rsidRDefault="00F55D1A" w:rsidP="00F55D1A">
            <w:pPr>
              <w:rPr>
                <w:b/>
                <w:bCs/>
              </w:rPr>
            </w:pPr>
            <w:r>
              <w:rPr>
                <w:b/>
                <w:bCs/>
              </w:rPr>
              <w:t xml:space="preserve">1.12 </w:t>
            </w:r>
            <w:r w:rsidRPr="00673AD2">
              <w:rPr>
                <w:b/>
                <w:bCs/>
              </w:rPr>
              <w:t xml:space="preserve">An individual practitioner that is denied credentialing shall be informed of the reasons for the adverse credentialing decision in writing by the PIHP. </w:t>
            </w:r>
          </w:p>
        </w:tc>
        <w:tc>
          <w:tcPr>
            <w:tcW w:w="1601" w:type="dxa"/>
            <w:shd w:val="clear" w:color="auto" w:fill="auto"/>
          </w:tcPr>
          <w:p w14:paraId="6FBF3231" w14:textId="3175831D" w:rsidR="00F55D1A" w:rsidRDefault="00F55D1A" w:rsidP="00F55D1A"/>
        </w:tc>
        <w:tc>
          <w:tcPr>
            <w:tcW w:w="1668" w:type="dxa"/>
            <w:shd w:val="clear" w:color="auto" w:fill="auto"/>
          </w:tcPr>
          <w:p w14:paraId="0E0EDA4C" w14:textId="2FF0518E" w:rsidR="00F55D1A" w:rsidRDefault="00F55D1A" w:rsidP="00F55D1A"/>
        </w:tc>
        <w:tc>
          <w:tcPr>
            <w:tcW w:w="2091" w:type="dxa"/>
            <w:shd w:val="clear" w:color="auto" w:fill="auto"/>
          </w:tcPr>
          <w:p w14:paraId="33F80869" w14:textId="240005EE" w:rsidR="00F55D1A" w:rsidRDefault="00F55D1A" w:rsidP="00F55D1A"/>
        </w:tc>
        <w:tc>
          <w:tcPr>
            <w:tcW w:w="1835" w:type="dxa"/>
            <w:shd w:val="clear" w:color="auto" w:fill="auto"/>
          </w:tcPr>
          <w:p w14:paraId="4968EDF8" w14:textId="4DAA9417" w:rsidR="00F55D1A" w:rsidRDefault="00F55D1A" w:rsidP="00F55D1A"/>
        </w:tc>
        <w:tc>
          <w:tcPr>
            <w:tcW w:w="2255" w:type="dxa"/>
          </w:tcPr>
          <w:p w14:paraId="5D4113B7" w14:textId="3466251D" w:rsidR="00F55D1A" w:rsidRDefault="00F55D1A" w:rsidP="00F55D1A"/>
        </w:tc>
      </w:tr>
      <w:tr w:rsidR="00F55D1A" w14:paraId="05CCD5B9" w14:textId="06C48E90" w:rsidTr="50C58D41">
        <w:tc>
          <w:tcPr>
            <w:tcW w:w="13495" w:type="dxa"/>
            <w:gridSpan w:val="6"/>
            <w:shd w:val="clear" w:color="auto" w:fill="BDD6EE" w:themeFill="accent5" w:themeFillTint="66"/>
          </w:tcPr>
          <w:p w14:paraId="3D9DCD9B" w14:textId="7193125E" w:rsidR="00F55D1A" w:rsidRDefault="00F55D1A" w:rsidP="00F55D1A">
            <w:r w:rsidRPr="001F14C7">
              <w:rPr>
                <w:b/>
                <w:bCs/>
              </w:rPr>
              <w:t>Re-credentialing at least every two years</w:t>
            </w:r>
            <w:r>
              <w:rPr>
                <w:b/>
                <w:bCs/>
              </w:rPr>
              <w:t xml:space="preserve"> – indicate date of completion of re-credentialing—could be expiration date, date of signature or date verified. </w:t>
            </w:r>
          </w:p>
        </w:tc>
      </w:tr>
      <w:tr w:rsidR="00C90D3E" w14:paraId="581C4D63" w14:textId="5CA2B4BF" w:rsidTr="00C90D3E">
        <w:tc>
          <w:tcPr>
            <w:tcW w:w="4045" w:type="dxa"/>
          </w:tcPr>
          <w:p w14:paraId="1E2FD268" w14:textId="22D6BF3B" w:rsidR="00C90D3E" w:rsidRDefault="00C90D3E" w:rsidP="00F55D1A">
            <w:pPr>
              <w:rPr>
                <w:b/>
                <w:bCs/>
              </w:rPr>
            </w:pPr>
            <w:r>
              <w:rPr>
                <w:b/>
              </w:rPr>
              <w:t xml:space="preserve">2.1 </w:t>
            </w:r>
            <w:r w:rsidRPr="001F14C7">
              <w:rPr>
                <w:b/>
              </w:rPr>
              <w:t>Complete Application</w:t>
            </w:r>
            <w:r w:rsidRPr="001F14C7">
              <w:t xml:space="preserve"> (Education, work Experience, attestation, etc.)</w:t>
            </w:r>
            <w:r>
              <w:t xml:space="preserve"> </w:t>
            </w:r>
          </w:p>
        </w:tc>
        <w:tc>
          <w:tcPr>
            <w:tcW w:w="1601" w:type="dxa"/>
          </w:tcPr>
          <w:p w14:paraId="113EC382" w14:textId="77777777" w:rsidR="00C90D3E" w:rsidRDefault="00C90D3E" w:rsidP="00F55D1A"/>
        </w:tc>
        <w:tc>
          <w:tcPr>
            <w:tcW w:w="1668" w:type="dxa"/>
          </w:tcPr>
          <w:p w14:paraId="2FDEFC1D" w14:textId="77777777" w:rsidR="00C90D3E" w:rsidRDefault="00C90D3E" w:rsidP="00F55D1A"/>
        </w:tc>
        <w:tc>
          <w:tcPr>
            <w:tcW w:w="2091" w:type="dxa"/>
          </w:tcPr>
          <w:p w14:paraId="187AAC9E" w14:textId="77777777" w:rsidR="00C90D3E" w:rsidRDefault="00C90D3E" w:rsidP="00F55D1A"/>
        </w:tc>
        <w:tc>
          <w:tcPr>
            <w:tcW w:w="1835" w:type="dxa"/>
          </w:tcPr>
          <w:p w14:paraId="353CF933" w14:textId="77777777" w:rsidR="00C90D3E" w:rsidRDefault="00C90D3E" w:rsidP="00F55D1A"/>
        </w:tc>
        <w:tc>
          <w:tcPr>
            <w:tcW w:w="2255" w:type="dxa"/>
          </w:tcPr>
          <w:p w14:paraId="68FCEEE8" w14:textId="14C97FF6" w:rsidR="00C90D3E" w:rsidRDefault="00C90D3E" w:rsidP="00F55D1A"/>
        </w:tc>
      </w:tr>
      <w:tr w:rsidR="00F55D1A" w14:paraId="765166A1" w14:textId="77777777" w:rsidTr="00EC050D">
        <w:tc>
          <w:tcPr>
            <w:tcW w:w="4045" w:type="dxa"/>
          </w:tcPr>
          <w:p w14:paraId="451608BA" w14:textId="2C01A14A" w:rsidR="00F55D1A" w:rsidRDefault="00F55D1A" w:rsidP="00F55D1A">
            <w:pPr>
              <w:pStyle w:val="ListParagraph"/>
              <w:rPr>
                <w:b/>
                <w:bCs/>
              </w:rPr>
            </w:pPr>
            <w:r>
              <w:t>2.1a Attestation by the applicant of the correctness and completeness of the application.</w:t>
            </w:r>
          </w:p>
        </w:tc>
        <w:tc>
          <w:tcPr>
            <w:tcW w:w="1601" w:type="dxa"/>
          </w:tcPr>
          <w:p w14:paraId="7959A082" w14:textId="4E1263F7" w:rsidR="00F55D1A" w:rsidRDefault="00F55D1A" w:rsidP="00F55D1A"/>
        </w:tc>
        <w:tc>
          <w:tcPr>
            <w:tcW w:w="1668" w:type="dxa"/>
          </w:tcPr>
          <w:p w14:paraId="7E6F8C5D" w14:textId="77777777" w:rsidR="00F55D1A" w:rsidRDefault="00F55D1A" w:rsidP="00F55D1A"/>
        </w:tc>
        <w:tc>
          <w:tcPr>
            <w:tcW w:w="2091" w:type="dxa"/>
          </w:tcPr>
          <w:p w14:paraId="1868D6C8" w14:textId="77777777" w:rsidR="00F55D1A" w:rsidRDefault="00F55D1A" w:rsidP="00F55D1A"/>
        </w:tc>
        <w:tc>
          <w:tcPr>
            <w:tcW w:w="1835" w:type="dxa"/>
          </w:tcPr>
          <w:p w14:paraId="0904680A" w14:textId="77777777" w:rsidR="00F55D1A" w:rsidRDefault="00F55D1A" w:rsidP="00F55D1A"/>
        </w:tc>
        <w:tc>
          <w:tcPr>
            <w:tcW w:w="2255" w:type="dxa"/>
          </w:tcPr>
          <w:p w14:paraId="0917EFA6" w14:textId="77777777" w:rsidR="00F55D1A" w:rsidRDefault="00F55D1A" w:rsidP="00F55D1A"/>
        </w:tc>
      </w:tr>
      <w:tr w:rsidR="00F55D1A" w14:paraId="77C65B1E" w14:textId="091ACD97" w:rsidTr="00EC050D">
        <w:tc>
          <w:tcPr>
            <w:tcW w:w="4045" w:type="dxa"/>
          </w:tcPr>
          <w:p w14:paraId="3077BD4F" w14:textId="429FA600" w:rsidR="00F55D1A" w:rsidRPr="00B240F8" w:rsidRDefault="00F55D1A" w:rsidP="00F55D1A">
            <w:pPr>
              <w:rPr>
                <w:b/>
              </w:rPr>
            </w:pPr>
            <w:r>
              <w:rPr>
                <w:b/>
              </w:rPr>
              <w:t xml:space="preserve">2.2 </w:t>
            </w:r>
            <w:r w:rsidRPr="00B240F8">
              <w:rPr>
                <w:b/>
              </w:rPr>
              <w:t>Up-date of Information Obtained During Initial Credentialing</w:t>
            </w:r>
          </w:p>
          <w:p w14:paraId="080D6C1E" w14:textId="79E96605" w:rsidR="00F55D1A" w:rsidRPr="00B240F8" w:rsidRDefault="00F55D1A" w:rsidP="00F55D1A">
            <w:pPr>
              <w:pStyle w:val="ListParagraph"/>
              <w:rPr>
                <w:b/>
              </w:rPr>
            </w:pPr>
            <w:r>
              <w:t xml:space="preserve">2.2a </w:t>
            </w:r>
            <w:r w:rsidRPr="00B240F8">
              <w:t xml:space="preserve">Licensure </w:t>
            </w:r>
          </w:p>
          <w:p w14:paraId="711A7E2F" w14:textId="0B5E1732" w:rsidR="00F55D1A" w:rsidRPr="00B240F8" w:rsidRDefault="00F55D1A" w:rsidP="00F55D1A">
            <w:pPr>
              <w:pStyle w:val="ListParagraph"/>
              <w:rPr>
                <w:b/>
              </w:rPr>
            </w:pPr>
            <w:r>
              <w:t xml:space="preserve">2.2b </w:t>
            </w:r>
            <w:r w:rsidRPr="00B240F8">
              <w:t xml:space="preserve">Criminal Background Check (indicate type/date </w:t>
            </w:r>
          </w:p>
          <w:p w14:paraId="7394C222" w14:textId="01FFB46B" w:rsidR="00F55D1A" w:rsidRPr="00B240F8" w:rsidRDefault="00F55D1A" w:rsidP="00F55D1A">
            <w:pPr>
              <w:pStyle w:val="ListParagraph"/>
              <w:rPr>
                <w:b/>
              </w:rPr>
            </w:pPr>
            <w:r>
              <w:t xml:space="preserve">2.2c </w:t>
            </w:r>
            <w:r w:rsidRPr="00B240F8">
              <w:t xml:space="preserve">Prior convictions identified (Y/N and indicate convictions) </w:t>
            </w:r>
          </w:p>
          <w:p w14:paraId="50D1B4CB" w14:textId="3F33F4D4" w:rsidR="00F55D1A" w:rsidRDefault="00F55D1A" w:rsidP="00F55D1A">
            <w:pPr>
              <w:pStyle w:val="ListParagraph"/>
              <w:rPr>
                <w:b/>
                <w:bCs/>
              </w:rPr>
            </w:pPr>
            <w:r>
              <w:t xml:space="preserve">2.2d </w:t>
            </w:r>
            <w:r w:rsidRPr="00B240F8">
              <w:t>Medicaid/Medicare Sanctions (indicate type/frequency</w:t>
            </w:r>
          </w:p>
        </w:tc>
        <w:tc>
          <w:tcPr>
            <w:tcW w:w="1601" w:type="dxa"/>
          </w:tcPr>
          <w:p w14:paraId="4CF61EBA" w14:textId="0F10CE49" w:rsidR="00F55D1A" w:rsidRDefault="00F55D1A" w:rsidP="00F55D1A"/>
        </w:tc>
        <w:tc>
          <w:tcPr>
            <w:tcW w:w="1668" w:type="dxa"/>
          </w:tcPr>
          <w:p w14:paraId="311EBACF" w14:textId="24369726" w:rsidR="00F55D1A" w:rsidRDefault="00F55D1A" w:rsidP="00F55D1A"/>
        </w:tc>
        <w:tc>
          <w:tcPr>
            <w:tcW w:w="2091" w:type="dxa"/>
          </w:tcPr>
          <w:p w14:paraId="7B4754FB" w14:textId="2A788166" w:rsidR="00F55D1A" w:rsidRDefault="00F55D1A" w:rsidP="00F55D1A"/>
        </w:tc>
        <w:tc>
          <w:tcPr>
            <w:tcW w:w="1835" w:type="dxa"/>
          </w:tcPr>
          <w:p w14:paraId="1D493870" w14:textId="1A224C0A" w:rsidR="00F55D1A" w:rsidRDefault="00F55D1A" w:rsidP="00F55D1A"/>
        </w:tc>
        <w:tc>
          <w:tcPr>
            <w:tcW w:w="2255" w:type="dxa"/>
          </w:tcPr>
          <w:p w14:paraId="644DCC21" w14:textId="77777777" w:rsidR="00F55D1A" w:rsidRDefault="00F55D1A" w:rsidP="00F55D1A"/>
        </w:tc>
      </w:tr>
      <w:tr w:rsidR="00F55D1A" w14:paraId="12CFA403" w14:textId="77777777" w:rsidTr="00EC050D">
        <w:tc>
          <w:tcPr>
            <w:tcW w:w="4045" w:type="dxa"/>
            <w:shd w:val="clear" w:color="auto" w:fill="auto"/>
          </w:tcPr>
          <w:p w14:paraId="3700F760" w14:textId="5CC49A1C" w:rsidR="00F55D1A" w:rsidRPr="0023155B" w:rsidRDefault="00F55D1A" w:rsidP="00F55D1A">
            <w:pPr>
              <w:pStyle w:val="ListParagraph"/>
              <w:rPr>
                <w:b/>
                <w:bCs/>
              </w:rPr>
            </w:pPr>
            <w:r w:rsidRPr="0023155B">
              <w:t xml:space="preserve">2.2e NPDB/HIDBP query or in lieu of query </w:t>
            </w:r>
            <w:proofErr w:type="gramStart"/>
            <w:r w:rsidRPr="0023155B">
              <w:t>all of</w:t>
            </w:r>
            <w:proofErr w:type="gramEnd"/>
            <w:r w:rsidRPr="0023155B">
              <w:t xml:space="preserve"> the following must be verified:</w:t>
            </w:r>
          </w:p>
          <w:p w14:paraId="3B1EFD09" w14:textId="77777777" w:rsidR="00F55D1A" w:rsidRPr="0023155B" w:rsidRDefault="00F55D1A" w:rsidP="00F55D1A">
            <w:pPr>
              <w:ind w:left="690"/>
              <w:rPr>
                <w:b/>
                <w:bCs/>
              </w:rPr>
            </w:pPr>
            <w:r w:rsidRPr="0023155B">
              <w:lastRenderedPageBreak/>
              <w:t>Minimum 5-year history of professional liability claims resulting in judgement or settlement.</w:t>
            </w:r>
          </w:p>
          <w:p w14:paraId="3EB95BFA" w14:textId="173A47CB" w:rsidR="00F55D1A" w:rsidRPr="0023155B" w:rsidRDefault="00F55D1A" w:rsidP="00F55D1A">
            <w:pPr>
              <w:ind w:left="690"/>
              <w:rPr>
                <w:b/>
                <w:bCs/>
              </w:rPr>
            </w:pPr>
            <w:r w:rsidRPr="0023155B">
              <w:rPr>
                <w:b/>
              </w:rPr>
              <w:t>(</w:t>
            </w:r>
            <w:proofErr w:type="gramStart"/>
            <w:r w:rsidRPr="0023155B">
              <w:rPr>
                <w:b/>
              </w:rPr>
              <w:t>date</w:t>
            </w:r>
            <w:proofErr w:type="gramEnd"/>
            <w:r w:rsidRPr="0023155B">
              <w:rPr>
                <w:b/>
              </w:rPr>
              <w:t xml:space="preserve">, outcome) </w:t>
            </w:r>
          </w:p>
        </w:tc>
        <w:tc>
          <w:tcPr>
            <w:tcW w:w="1601" w:type="dxa"/>
            <w:shd w:val="clear" w:color="auto" w:fill="auto"/>
          </w:tcPr>
          <w:p w14:paraId="680A4D99" w14:textId="77777777" w:rsidR="00F55D1A" w:rsidRPr="0023155B" w:rsidRDefault="00F55D1A" w:rsidP="00F55D1A"/>
        </w:tc>
        <w:tc>
          <w:tcPr>
            <w:tcW w:w="1668" w:type="dxa"/>
            <w:shd w:val="clear" w:color="auto" w:fill="auto"/>
          </w:tcPr>
          <w:p w14:paraId="6E4FE73B" w14:textId="77777777" w:rsidR="00F55D1A" w:rsidRPr="0023155B" w:rsidRDefault="00F55D1A" w:rsidP="00F55D1A"/>
        </w:tc>
        <w:tc>
          <w:tcPr>
            <w:tcW w:w="2091" w:type="dxa"/>
            <w:shd w:val="clear" w:color="auto" w:fill="auto"/>
          </w:tcPr>
          <w:p w14:paraId="0A66BDEB" w14:textId="77777777" w:rsidR="00F55D1A" w:rsidRPr="0023155B" w:rsidRDefault="00F55D1A" w:rsidP="00F55D1A"/>
        </w:tc>
        <w:tc>
          <w:tcPr>
            <w:tcW w:w="1835" w:type="dxa"/>
            <w:shd w:val="clear" w:color="auto" w:fill="auto"/>
          </w:tcPr>
          <w:p w14:paraId="2290A109" w14:textId="77777777" w:rsidR="00F55D1A" w:rsidRPr="0023155B" w:rsidRDefault="00F55D1A" w:rsidP="00F55D1A"/>
        </w:tc>
        <w:tc>
          <w:tcPr>
            <w:tcW w:w="2255" w:type="dxa"/>
            <w:shd w:val="clear" w:color="auto" w:fill="auto"/>
          </w:tcPr>
          <w:p w14:paraId="217EA6BF" w14:textId="77777777" w:rsidR="00F55D1A" w:rsidRPr="0023155B" w:rsidRDefault="00F55D1A" w:rsidP="00F55D1A"/>
        </w:tc>
      </w:tr>
      <w:tr w:rsidR="00F55D1A" w14:paraId="35C5E4CB" w14:textId="77777777" w:rsidTr="00EC050D">
        <w:tc>
          <w:tcPr>
            <w:tcW w:w="4045" w:type="dxa"/>
            <w:shd w:val="clear" w:color="auto" w:fill="auto"/>
          </w:tcPr>
          <w:p w14:paraId="7C6D7192" w14:textId="648C3946" w:rsidR="00F55D1A" w:rsidRPr="0023155B" w:rsidRDefault="00F55D1A" w:rsidP="00F55D1A">
            <w:pPr>
              <w:pStyle w:val="ListParagraph"/>
            </w:pPr>
            <w:r w:rsidRPr="0023155B">
              <w:t>2.2</w:t>
            </w:r>
            <w:r>
              <w:t xml:space="preserve">f </w:t>
            </w:r>
            <w:r w:rsidRPr="0023155B">
              <w:t xml:space="preserve">NPDB/HIDBP query or in lieu of query </w:t>
            </w:r>
            <w:proofErr w:type="gramStart"/>
            <w:r w:rsidRPr="0023155B">
              <w:t>all of</w:t>
            </w:r>
            <w:proofErr w:type="gramEnd"/>
            <w:r w:rsidRPr="0023155B">
              <w:t xml:space="preserve"> the following must be verified:</w:t>
            </w:r>
          </w:p>
          <w:p w14:paraId="6CA349C7" w14:textId="31A00B18" w:rsidR="00F55D1A" w:rsidRPr="0023155B" w:rsidRDefault="00F55D1A" w:rsidP="00F55D1A">
            <w:pPr>
              <w:pStyle w:val="ListParagraph"/>
              <w:rPr>
                <w:b/>
                <w:bCs/>
              </w:rPr>
            </w:pPr>
            <w:r w:rsidRPr="0023155B">
              <w:t>Disciplinary status with regulatory board or agency</w:t>
            </w:r>
          </w:p>
          <w:p w14:paraId="124F88A0" w14:textId="77777777" w:rsidR="00F55D1A" w:rsidRPr="0023155B" w:rsidRDefault="00F55D1A" w:rsidP="00F55D1A">
            <w:pPr>
              <w:pStyle w:val="ListParagraph"/>
            </w:pPr>
          </w:p>
        </w:tc>
        <w:tc>
          <w:tcPr>
            <w:tcW w:w="1601" w:type="dxa"/>
            <w:shd w:val="clear" w:color="auto" w:fill="auto"/>
          </w:tcPr>
          <w:p w14:paraId="10391BC0" w14:textId="77777777" w:rsidR="00F55D1A" w:rsidRPr="0023155B" w:rsidRDefault="00F55D1A" w:rsidP="00F55D1A"/>
        </w:tc>
        <w:tc>
          <w:tcPr>
            <w:tcW w:w="1668" w:type="dxa"/>
            <w:shd w:val="clear" w:color="auto" w:fill="auto"/>
          </w:tcPr>
          <w:p w14:paraId="79EA3C02" w14:textId="77777777" w:rsidR="00F55D1A" w:rsidRPr="0023155B" w:rsidRDefault="00F55D1A" w:rsidP="00F55D1A"/>
        </w:tc>
        <w:tc>
          <w:tcPr>
            <w:tcW w:w="2091" w:type="dxa"/>
            <w:shd w:val="clear" w:color="auto" w:fill="auto"/>
          </w:tcPr>
          <w:p w14:paraId="2A0D1FD3" w14:textId="77777777" w:rsidR="00F55D1A" w:rsidRPr="0023155B" w:rsidRDefault="00F55D1A" w:rsidP="00F55D1A"/>
        </w:tc>
        <w:tc>
          <w:tcPr>
            <w:tcW w:w="1835" w:type="dxa"/>
            <w:shd w:val="clear" w:color="auto" w:fill="auto"/>
          </w:tcPr>
          <w:p w14:paraId="548AA84F" w14:textId="77777777" w:rsidR="00F55D1A" w:rsidRPr="0023155B" w:rsidRDefault="00F55D1A" w:rsidP="00F55D1A"/>
        </w:tc>
        <w:tc>
          <w:tcPr>
            <w:tcW w:w="2255" w:type="dxa"/>
            <w:shd w:val="clear" w:color="auto" w:fill="auto"/>
          </w:tcPr>
          <w:p w14:paraId="6667C38D" w14:textId="77777777" w:rsidR="00F55D1A" w:rsidRPr="0023155B" w:rsidRDefault="00F55D1A" w:rsidP="00F55D1A"/>
        </w:tc>
      </w:tr>
      <w:tr w:rsidR="00F55D1A" w14:paraId="4322B16F" w14:textId="77777777" w:rsidTr="00EC050D">
        <w:tc>
          <w:tcPr>
            <w:tcW w:w="4045" w:type="dxa"/>
            <w:shd w:val="clear" w:color="auto" w:fill="auto"/>
          </w:tcPr>
          <w:p w14:paraId="7BF9276C" w14:textId="6DA5CB51" w:rsidR="00F55D1A" w:rsidRPr="0023155B" w:rsidRDefault="00F55D1A" w:rsidP="00F55D1A">
            <w:pPr>
              <w:pStyle w:val="ListParagraph"/>
            </w:pPr>
            <w:r w:rsidRPr="0023155B">
              <w:t>2.2</w:t>
            </w:r>
            <w:r>
              <w:t>g</w:t>
            </w:r>
            <w:r w:rsidRPr="0023155B">
              <w:t xml:space="preserve"> NPDB/HIDBP query or in lieu of query </w:t>
            </w:r>
            <w:proofErr w:type="gramStart"/>
            <w:r w:rsidRPr="0023155B">
              <w:t>all of</w:t>
            </w:r>
            <w:proofErr w:type="gramEnd"/>
            <w:r w:rsidRPr="0023155B">
              <w:t xml:space="preserve"> the following must be verified:</w:t>
            </w:r>
          </w:p>
          <w:p w14:paraId="3D740A18" w14:textId="3572B0C1" w:rsidR="00F55D1A" w:rsidRPr="0023155B" w:rsidRDefault="00F55D1A" w:rsidP="00F55D1A">
            <w:pPr>
              <w:pStyle w:val="ListParagraph"/>
              <w:numPr>
                <w:ilvl w:val="0"/>
                <w:numId w:val="10"/>
              </w:numPr>
              <w:ind w:left="1050" w:hanging="360"/>
              <w:rPr>
                <w:b/>
                <w:bCs/>
              </w:rPr>
            </w:pPr>
            <w:r w:rsidRPr="0023155B">
              <w:t xml:space="preserve">Medicare/Medicaid Sanctions (OIG, SAM, MI Sanctioned Provider List </w:t>
            </w:r>
          </w:p>
          <w:p w14:paraId="6287712A" w14:textId="77777777" w:rsidR="00F55D1A" w:rsidRPr="0023155B" w:rsidRDefault="00F55D1A" w:rsidP="00F55D1A">
            <w:pPr>
              <w:pStyle w:val="ListParagraph"/>
              <w:rPr>
                <w:b/>
                <w:bCs/>
              </w:rPr>
            </w:pPr>
          </w:p>
          <w:p w14:paraId="357B22BB" w14:textId="77777777" w:rsidR="00F55D1A" w:rsidRPr="0023155B" w:rsidRDefault="00F55D1A" w:rsidP="00F55D1A">
            <w:pPr>
              <w:pStyle w:val="ListParagraph"/>
            </w:pPr>
          </w:p>
        </w:tc>
        <w:tc>
          <w:tcPr>
            <w:tcW w:w="1601" w:type="dxa"/>
            <w:shd w:val="clear" w:color="auto" w:fill="auto"/>
          </w:tcPr>
          <w:p w14:paraId="4FF021A5" w14:textId="77777777" w:rsidR="00F55D1A" w:rsidRPr="0023155B" w:rsidRDefault="00F55D1A" w:rsidP="00F55D1A"/>
        </w:tc>
        <w:tc>
          <w:tcPr>
            <w:tcW w:w="1668" w:type="dxa"/>
            <w:shd w:val="clear" w:color="auto" w:fill="auto"/>
          </w:tcPr>
          <w:p w14:paraId="4A479C3F" w14:textId="77777777" w:rsidR="00F55D1A" w:rsidRPr="0023155B" w:rsidRDefault="00F55D1A" w:rsidP="00F55D1A"/>
        </w:tc>
        <w:tc>
          <w:tcPr>
            <w:tcW w:w="2091" w:type="dxa"/>
            <w:shd w:val="clear" w:color="auto" w:fill="auto"/>
          </w:tcPr>
          <w:p w14:paraId="3841E68B" w14:textId="77777777" w:rsidR="00F55D1A" w:rsidRPr="0023155B" w:rsidRDefault="00F55D1A" w:rsidP="00F55D1A"/>
        </w:tc>
        <w:tc>
          <w:tcPr>
            <w:tcW w:w="1835" w:type="dxa"/>
            <w:shd w:val="clear" w:color="auto" w:fill="auto"/>
          </w:tcPr>
          <w:p w14:paraId="53362B2D" w14:textId="77777777" w:rsidR="00F55D1A" w:rsidRPr="0023155B" w:rsidRDefault="00F55D1A" w:rsidP="00F55D1A"/>
        </w:tc>
        <w:tc>
          <w:tcPr>
            <w:tcW w:w="2255" w:type="dxa"/>
            <w:shd w:val="clear" w:color="auto" w:fill="auto"/>
          </w:tcPr>
          <w:p w14:paraId="60233E87" w14:textId="77777777" w:rsidR="00F55D1A" w:rsidRPr="0023155B" w:rsidRDefault="00F55D1A" w:rsidP="00F55D1A"/>
        </w:tc>
      </w:tr>
      <w:tr w:rsidR="00F55D1A" w14:paraId="646241C9" w14:textId="77777777" w:rsidTr="00EC050D">
        <w:tc>
          <w:tcPr>
            <w:tcW w:w="4045" w:type="dxa"/>
          </w:tcPr>
          <w:p w14:paraId="52B86CEC" w14:textId="33467658" w:rsidR="00F55D1A" w:rsidRPr="00C56F82" w:rsidRDefault="00F55D1A" w:rsidP="00F55D1A">
            <w:pPr>
              <w:pStyle w:val="ListParagraph"/>
              <w:rPr>
                <w:b/>
                <w:bCs/>
              </w:rPr>
            </w:pPr>
            <w:r>
              <w:t xml:space="preserve">2.2h </w:t>
            </w:r>
            <w:r w:rsidRPr="00C96E57">
              <w:t xml:space="preserve">Evidence of monthly Sanction Checks completed.  </w:t>
            </w:r>
            <w:r w:rsidRPr="00B240F8">
              <w:t>(</w:t>
            </w:r>
            <w:proofErr w:type="gramStart"/>
            <w:r w:rsidRPr="00B240F8">
              <w:t>service</w:t>
            </w:r>
            <w:proofErr w:type="gramEnd"/>
            <w:r w:rsidRPr="00B240F8">
              <w:t>, frequency)</w:t>
            </w:r>
          </w:p>
        </w:tc>
        <w:tc>
          <w:tcPr>
            <w:tcW w:w="1601" w:type="dxa"/>
          </w:tcPr>
          <w:p w14:paraId="08378170" w14:textId="77777777" w:rsidR="00F55D1A" w:rsidRDefault="00F55D1A" w:rsidP="00F55D1A"/>
        </w:tc>
        <w:tc>
          <w:tcPr>
            <w:tcW w:w="1668" w:type="dxa"/>
          </w:tcPr>
          <w:p w14:paraId="546D6826" w14:textId="77777777" w:rsidR="00F55D1A" w:rsidRDefault="00F55D1A" w:rsidP="00F55D1A"/>
        </w:tc>
        <w:tc>
          <w:tcPr>
            <w:tcW w:w="2091" w:type="dxa"/>
          </w:tcPr>
          <w:p w14:paraId="04415812" w14:textId="77777777" w:rsidR="00F55D1A" w:rsidRDefault="00F55D1A" w:rsidP="00F55D1A"/>
        </w:tc>
        <w:tc>
          <w:tcPr>
            <w:tcW w:w="1835" w:type="dxa"/>
          </w:tcPr>
          <w:p w14:paraId="59DC4AFB" w14:textId="77777777" w:rsidR="00F55D1A" w:rsidRDefault="00F55D1A" w:rsidP="00F55D1A"/>
        </w:tc>
        <w:tc>
          <w:tcPr>
            <w:tcW w:w="2255" w:type="dxa"/>
          </w:tcPr>
          <w:p w14:paraId="733571F9" w14:textId="77777777" w:rsidR="00F55D1A" w:rsidRDefault="00F55D1A" w:rsidP="00F55D1A"/>
        </w:tc>
      </w:tr>
      <w:tr w:rsidR="00F55D1A" w14:paraId="715A54BE" w14:textId="1866A305" w:rsidTr="00EC050D">
        <w:tc>
          <w:tcPr>
            <w:tcW w:w="4045" w:type="dxa"/>
          </w:tcPr>
          <w:p w14:paraId="44CF8CC8" w14:textId="5BFFA180" w:rsidR="00F55D1A" w:rsidRDefault="00F55D1A" w:rsidP="00F55D1A">
            <w:pPr>
              <w:rPr>
                <w:b/>
                <w:bCs/>
              </w:rPr>
            </w:pPr>
            <w:r>
              <w:rPr>
                <w:b/>
                <w:bCs/>
              </w:rPr>
              <w:t>2.3 Measures of Current Clinical Competency in Areas of Work/Privilege. Could include:</w:t>
            </w:r>
          </w:p>
          <w:p w14:paraId="2E51AE88" w14:textId="77777777" w:rsidR="00F55D1A" w:rsidRDefault="00F55D1A" w:rsidP="00F55D1A">
            <w:pPr>
              <w:pStyle w:val="ListParagraph"/>
              <w:numPr>
                <w:ilvl w:val="0"/>
                <w:numId w:val="8"/>
              </w:numPr>
            </w:pPr>
            <w:r>
              <w:t>QI/Performance Monitoring</w:t>
            </w:r>
          </w:p>
          <w:p w14:paraId="3EFA7BC0" w14:textId="77777777" w:rsidR="00F55D1A" w:rsidRDefault="00F55D1A" w:rsidP="00F55D1A">
            <w:pPr>
              <w:pStyle w:val="ListParagraph"/>
              <w:numPr>
                <w:ilvl w:val="0"/>
                <w:numId w:val="8"/>
              </w:numPr>
            </w:pPr>
            <w:r>
              <w:t>Performance Evaluation</w:t>
            </w:r>
          </w:p>
          <w:p w14:paraId="40A5E848" w14:textId="77777777" w:rsidR="00F55D1A" w:rsidRDefault="00F55D1A" w:rsidP="00F55D1A">
            <w:pPr>
              <w:pStyle w:val="ListParagraph"/>
              <w:numPr>
                <w:ilvl w:val="0"/>
                <w:numId w:val="8"/>
              </w:numPr>
            </w:pPr>
            <w:r>
              <w:t>Peer Review</w:t>
            </w:r>
          </w:p>
          <w:p w14:paraId="2DCE3875" w14:textId="77777777" w:rsidR="00F55D1A" w:rsidRDefault="00F55D1A" w:rsidP="00F55D1A">
            <w:pPr>
              <w:pStyle w:val="ListParagraph"/>
              <w:numPr>
                <w:ilvl w:val="0"/>
                <w:numId w:val="8"/>
              </w:numPr>
            </w:pPr>
            <w:r>
              <w:t xml:space="preserve">Review for Member concerns (grievance and appeal, </w:t>
            </w:r>
            <w:r>
              <w:lastRenderedPageBreak/>
              <w:t>complaints, and appeals information)</w:t>
            </w:r>
          </w:p>
          <w:p w14:paraId="25A5677E" w14:textId="77777777" w:rsidR="00F55D1A" w:rsidRDefault="00F55D1A" w:rsidP="00F55D1A">
            <w:pPr>
              <w:pStyle w:val="ListParagraph"/>
              <w:numPr>
                <w:ilvl w:val="0"/>
                <w:numId w:val="8"/>
              </w:numPr>
            </w:pPr>
            <w:r>
              <w:t>Quality Issues</w:t>
            </w:r>
          </w:p>
          <w:p w14:paraId="0FA29812" w14:textId="3C26555B" w:rsidR="00F55D1A" w:rsidRPr="00BE1DB1" w:rsidRDefault="00F55D1A" w:rsidP="00F55D1A">
            <w:pPr>
              <w:pStyle w:val="ListParagraph"/>
            </w:pPr>
          </w:p>
        </w:tc>
        <w:tc>
          <w:tcPr>
            <w:tcW w:w="1601" w:type="dxa"/>
          </w:tcPr>
          <w:p w14:paraId="32377160" w14:textId="700AF69E" w:rsidR="00F55D1A" w:rsidRDefault="00F55D1A" w:rsidP="00F55D1A"/>
        </w:tc>
        <w:tc>
          <w:tcPr>
            <w:tcW w:w="1668" w:type="dxa"/>
          </w:tcPr>
          <w:p w14:paraId="5B0183EA" w14:textId="06C9B9B0" w:rsidR="00F55D1A" w:rsidRDefault="00F55D1A" w:rsidP="00F55D1A"/>
        </w:tc>
        <w:tc>
          <w:tcPr>
            <w:tcW w:w="2091" w:type="dxa"/>
          </w:tcPr>
          <w:p w14:paraId="080A313B" w14:textId="556A00C5" w:rsidR="00F55D1A" w:rsidRDefault="00F55D1A" w:rsidP="00F55D1A"/>
        </w:tc>
        <w:tc>
          <w:tcPr>
            <w:tcW w:w="1835" w:type="dxa"/>
          </w:tcPr>
          <w:p w14:paraId="53F83BA1" w14:textId="7D47B66E" w:rsidR="00F55D1A" w:rsidRDefault="00F55D1A" w:rsidP="00F55D1A"/>
        </w:tc>
        <w:tc>
          <w:tcPr>
            <w:tcW w:w="2255" w:type="dxa"/>
          </w:tcPr>
          <w:p w14:paraId="3488AE30" w14:textId="77777777" w:rsidR="00F55D1A" w:rsidRDefault="00F55D1A" w:rsidP="00F55D1A"/>
        </w:tc>
      </w:tr>
      <w:tr w:rsidR="00F55D1A" w14:paraId="19057415" w14:textId="77777777" w:rsidTr="00EC050D">
        <w:tc>
          <w:tcPr>
            <w:tcW w:w="4045" w:type="dxa"/>
          </w:tcPr>
          <w:p w14:paraId="6F22FD26" w14:textId="5B05C875" w:rsidR="00F55D1A" w:rsidRDefault="00F55D1A" w:rsidP="00F55D1A">
            <w:pPr>
              <w:rPr>
                <w:b/>
                <w:bCs/>
              </w:rPr>
            </w:pPr>
            <w:r>
              <w:rPr>
                <w:b/>
                <w:bCs/>
              </w:rPr>
              <w:t xml:space="preserve">2.4 Proof of Liability Coverage </w:t>
            </w:r>
            <w:r w:rsidRPr="00501C08">
              <w:t>(if applicable)</w:t>
            </w:r>
            <w:r>
              <w:t xml:space="preserve">; </w:t>
            </w:r>
            <w:r w:rsidRPr="00B240F8">
              <w:t>(carrier, $$ limits, exp date)</w:t>
            </w:r>
            <w:r>
              <w:t xml:space="preserve"> </w:t>
            </w:r>
          </w:p>
        </w:tc>
        <w:tc>
          <w:tcPr>
            <w:tcW w:w="1601" w:type="dxa"/>
          </w:tcPr>
          <w:p w14:paraId="2C569251" w14:textId="77777777" w:rsidR="00F55D1A" w:rsidRDefault="00F55D1A" w:rsidP="00F55D1A"/>
        </w:tc>
        <w:tc>
          <w:tcPr>
            <w:tcW w:w="1668" w:type="dxa"/>
          </w:tcPr>
          <w:p w14:paraId="1037FC7A" w14:textId="77777777" w:rsidR="00F55D1A" w:rsidRDefault="00F55D1A" w:rsidP="00F55D1A"/>
        </w:tc>
        <w:tc>
          <w:tcPr>
            <w:tcW w:w="2091" w:type="dxa"/>
          </w:tcPr>
          <w:p w14:paraId="4EDD9FFF" w14:textId="77777777" w:rsidR="00F55D1A" w:rsidRDefault="00F55D1A" w:rsidP="00F55D1A"/>
        </w:tc>
        <w:tc>
          <w:tcPr>
            <w:tcW w:w="1835" w:type="dxa"/>
          </w:tcPr>
          <w:p w14:paraId="274FE503" w14:textId="77777777" w:rsidR="00F55D1A" w:rsidRDefault="00F55D1A" w:rsidP="00F55D1A"/>
        </w:tc>
        <w:tc>
          <w:tcPr>
            <w:tcW w:w="2255" w:type="dxa"/>
          </w:tcPr>
          <w:p w14:paraId="3F1162BB" w14:textId="77777777" w:rsidR="00F55D1A" w:rsidRDefault="00F55D1A" w:rsidP="00F55D1A"/>
        </w:tc>
      </w:tr>
      <w:tr w:rsidR="00F55D1A" w14:paraId="1473A6DA" w14:textId="440341EE" w:rsidTr="00EC050D">
        <w:tc>
          <w:tcPr>
            <w:tcW w:w="4045" w:type="dxa"/>
          </w:tcPr>
          <w:p w14:paraId="2ACD0677" w14:textId="093B0C0C" w:rsidR="00F55D1A" w:rsidRDefault="00F55D1A" w:rsidP="00F55D1A">
            <w:r>
              <w:rPr>
                <w:b/>
                <w:bCs/>
              </w:rPr>
              <w:t xml:space="preserve">2.5 MCBAP Credential </w:t>
            </w:r>
            <w:r>
              <w:t>(if applicable)</w:t>
            </w:r>
          </w:p>
          <w:p w14:paraId="3850E7C6" w14:textId="0AF2B6D6" w:rsidR="00F55D1A" w:rsidRPr="006E759D" w:rsidRDefault="00F55D1A" w:rsidP="00F55D1A">
            <w:r w:rsidRPr="00B240F8">
              <w:t>(Cred/exp date)</w:t>
            </w:r>
            <w:r>
              <w:t xml:space="preserve"> </w:t>
            </w:r>
          </w:p>
        </w:tc>
        <w:tc>
          <w:tcPr>
            <w:tcW w:w="1601" w:type="dxa"/>
          </w:tcPr>
          <w:p w14:paraId="7518C20A" w14:textId="32F2C6E7" w:rsidR="00F55D1A" w:rsidRDefault="00F55D1A" w:rsidP="00F55D1A"/>
        </w:tc>
        <w:tc>
          <w:tcPr>
            <w:tcW w:w="1668" w:type="dxa"/>
          </w:tcPr>
          <w:p w14:paraId="5AD3D832" w14:textId="050B515C" w:rsidR="00F55D1A" w:rsidRDefault="00F55D1A" w:rsidP="00F55D1A"/>
        </w:tc>
        <w:tc>
          <w:tcPr>
            <w:tcW w:w="2091" w:type="dxa"/>
          </w:tcPr>
          <w:p w14:paraId="7BAE2DDF" w14:textId="73685D94" w:rsidR="00F55D1A" w:rsidRDefault="00F55D1A" w:rsidP="00F55D1A"/>
        </w:tc>
        <w:tc>
          <w:tcPr>
            <w:tcW w:w="1835" w:type="dxa"/>
          </w:tcPr>
          <w:p w14:paraId="580CB19B" w14:textId="3BD52848" w:rsidR="00F55D1A" w:rsidRDefault="00F55D1A" w:rsidP="00F55D1A"/>
        </w:tc>
        <w:tc>
          <w:tcPr>
            <w:tcW w:w="2255" w:type="dxa"/>
          </w:tcPr>
          <w:p w14:paraId="4C0515FC" w14:textId="77777777" w:rsidR="00F55D1A" w:rsidRDefault="00F55D1A" w:rsidP="00F55D1A"/>
        </w:tc>
      </w:tr>
      <w:tr w:rsidR="00F55D1A" w14:paraId="1F6A28A4" w14:textId="70BEBBA2" w:rsidTr="00EC050D">
        <w:tc>
          <w:tcPr>
            <w:tcW w:w="4045" w:type="dxa"/>
          </w:tcPr>
          <w:p w14:paraId="754930B3" w14:textId="5FD70234" w:rsidR="00F55D1A" w:rsidRDefault="00F55D1A" w:rsidP="00F55D1A">
            <w:pPr>
              <w:rPr>
                <w:b/>
                <w:bCs/>
              </w:rPr>
            </w:pPr>
            <w:r>
              <w:rPr>
                <w:b/>
                <w:bCs/>
              </w:rPr>
              <w:t xml:space="preserve">2.6 Re-credentialing approved by qualified credentialed practitioner and/or credentialing </w:t>
            </w:r>
            <w:proofErr w:type="gramStart"/>
            <w:r>
              <w:rPr>
                <w:b/>
                <w:bCs/>
              </w:rPr>
              <w:t>committee</w:t>
            </w:r>
            <w:proofErr w:type="gramEnd"/>
            <w:r>
              <w:rPr>
                <w:b/>
                <w:bCs/>
              </w:rPr>
              <w:t xml:space="preserve"> </w:t>
            </w:r>
          </w:p>
          <w:p w14:paraId="33D4C639" w14:textId="167DDB0D" w:rsidR="00F55D1A" w:rsidRDefault="00F55D1A" w:rsidP="00F55D1A">
            <w:pPr>
              <w:rPr>
                <w:b/>
                <w:bCs/>
              </w:rPr>
            </w:pPr>
          </w:p>
        </w:tc>
        <w:tc>
          <w:tcPr>
            <w:tcW w:w="1601" w:type="dxa"/>
          </w:tcPr>
          <w:p w14:paraId="1C500A3C" w14:textId="687CBA8E" w:rsidR="00F55D1A" w:rsidRDefault="00F55D1A" w:rsidP="00F55D1A"/>
        </w:tc>
        <w:tc>
          <w:tcPr>
            <w:tcW w:w="1668" w:type="dxa"/>
          </w:tcPr>
          <w:p w14:paraId="6B0E92D8" w14:textId="3D165FA8" w:rsidR="00F55D1A" w:rsidRDefault="00F55D1A" w:rsidP="00F55D1A"/>
        </w:tc>
        <w:tc>
          <w:tcPr>
            <w:tcW w:w="2091" w:type="dxa"/>
          </w:tcPr>
          <w:p w14:paraId="3D2218DB" w14:textId="1F466404" w:rsidR="00F55D1A" w:rsidRDefault="00F55D1A" w:rsidP="00F55D1A"/>
        </w:tc>
        <w:tc>
          <w:tcPr>
            <w:tcW w:w="1835" w:type="dxa"/>
          </w:tcPr>
          <w:p w14:paraId="1DF9C13E" w14:textId="3300E92C" w:rsidR="00F55D1A" w:rsidRDefault="00F55D1A" w:rsidP="00F55D1A"/>
        </w:tc>
        <w:tc>
          <w:tcPr>
            <w:tcW w:w="2255" w:type="dxa"/>
          </w:tcPr>
          <w:p w14:paraId="60313095" w14:textId="77777777" w:rsidR="00F55D1A" w:rsidRDefault="00F55D1A" w:rsidP="00F55D1A"/>
        </w:tc>
      </w:tr>
    </w:tbl>
    <w:p w14:paraId="2DA65286" w14:textId="3A0AA9BF" w:rsidR="009B0570" w:rsidRDefault="009B0570" w:rsidP="009B0570">
      <w:pPr>
        <w:jc w:val="center"/>
        <w:rPr>
          <w:b/>
          <w:bCs/>
        </w:rPr>
      </w:pPr>
    </w:p>
    <w:tbl>
      <w:tblPr>
        <w:tblStyle w:val="TableGrid"/>
        <w:tblW w:w="13495" w:type="dxa"/>
        <w:tblLook w:val="04A0" w:firstRow="1" w:lastRow="0" w:firstColumn="1" w:lastColumn="0" w:noHBand="0" w:noVBand="1"/>
      </w:tblPr>
      <w:tblGrid>
        <w:gridCol w:w="13495"/>
      </w:tblGrid>
      <w:tr w:rsidR="006D4608" w14:paraId="7D86311A" w14:textId="77777777" w:rsidTr="006D4608">
        <w:tc>
          <w:tcPr>
            <w:tcW w:w="13495" w:type="dxa"/>
            <w:shd w:val="clear" w:color="auto" w:fill="BDD6EE" w:themeFill="accent5" w:themeFillTint="66"/>
          </w:tcPr>
          <w:p w14:paraId="4418912C" w14:textId="4E6AA414" w:rsidR="006D4608" w:rsidRDefault="006D4608" w:rsidP="006D4608">
            <w:pPr>
              <w:rPr>
                <w:b/>
                <w:bCs/>
              </w:rPr>
            </w:pPr>
            <w:r>
              <w:rPr>
                <w:b/>
                <w:bCs/>
              </w:rPr>
              <w:t xml:space="preserve">Staff Credentialing Findings </w:t>
            </w:r>
          </w:p>
        </w:tc>
      </w:tr>
      <w:tr w:rsidR="006D4608" w14:paraId="226E7504" w14:textId="77777777" w:rsidTr="006D4608">
        <w:trPr>
          <w:trHeight w:val="3212"/>
        </w:trPr>
        <w:tc>
          <w:tcPr>
            <w:tcW w:w="13495" w:type="dxa"/>
          </w:tcPr>
          <w:p w14:paraId="2016B6C5" w14:textId="2E27558E" w:rsidR="006D4608" w:rsidRDefault="006D4608" w:rsidP="006D4608">
            <w:pPr>
              <w:rPr>
                <w:b/>
                <w:bCs/>
              </w:rPr>
            </w:pPr>
            <w:r>
              <w:rPr>
                <w:b/>
                <w:bCs/>
              </w:rPr>
              <w:t xml:space="preserve">Strengths/Findings/Recommendations:   </w:t>
            </w:r>
          </w:p>
        </w:tc>
      </w:tr>
    </w:tbl>
    <w:p w14:paraId="5B507F7C" w14:textId="77777777" w:rsidR="006D4608" w:rsidRPr="00EE188E" w:rsidRDefault="006D4608" w:rsidP="006D4608">
      <w:pPr>
        <w:rPr>
          <w:b/>
          <w:bCs/>
        </w:rPr>
      </w:pPr>
    </w:p>
    <w:sectPr w:rsidR="006D4608" w:rsidRPr="00EE188E" w:rsidSect="006D4608">
      <w:headerReference w:type="default" r:id="rId14"/>
      <w:footerReference w:type="default" r:id="rId15"/>
      <w:pgSz w:w="15840" w:h="12240" w:orient="landscape"/>
      <w:pgMar w:top="21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Westerhof" w:date="2022-02-25T10:37:00Z" w:initials="MW">
    <w:p w14:paraId="700E49D9" w14:textId="77777777" w:rsidR="00F55D1A" w:rsidRDefault="00F55D1A" w:rsidP="00EA0DDE">
      <w:pPr>
        <w:pStyle w:val="CommentText"/>
      </w:pPr>
      <w:r>
        <w:rPr>
          <w:rStyle w:val="CommentReference"/>
        </w:rPr>
        <w:annotationRef/>
      </w:r>
      <w:r>
        <w:t>Changed from 1.2 to 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0E49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C32FFF" w16cex:dateUtc="2022-02-25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E49D9" w16cid:durableId="25C32F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4994" w14:textId="77777777" w:rsidR="00B53777" w:rsidRDefault="00B53777" w:rsidP="00EA4E8F">
      <w:pPr>
        <w:spacing w:after="0" w:line="240" w:lineRule="auto"/>
      </w:pPr>
      <w:r>
        <w:separator/>
      </w:r>
    </w:p>
  </w:endnote>
  <w:endnote w:type="continuationSeparator" w:id="0">
    <w:p w14:paraId="3E6AED27" w14:textId="77777777" w:rsidR="00B53777" w:rsidRDefault="00B53777" w:rsidP="00EA4E8F">
      <w:pPr>
        <w:spacing w:after="0" w:line="240" w:lineRule="auto"/>
      </w:pPr>
      <w:r>
        <w:continuationSeparator/>
      </w:r>
    </w:p>
  </w:endnote>
  <w:endnote w:type="continuationNotice" w:id="1">
    <w:p w14:paraId="7EDA4A41" w14:textId="77777777" w:rsidR="00B53777" w:rsidRDefault="00B53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5A8B" w14:textId="1AA0EE38" w:rsidR="005C6121" w:rsidRDefault="005C6121" w:rsidP="005C6121">
    <w:pPr>
      <w:rPr>
        <w:b/>
        <w:bCs/>
      </w:rPr>
    </w:pPr>
    <w:r w:rsidRPr="291F2138">
      <w:rPr>
        <w:b/>
        <w:bCs/>
      </w:rPr>
      <w:t>LRE Staff Credentialing Tool</w:t>
    </w:r>
    <w:r w:rsidR="00AE7521">
      <w:rPr>
        <w:b/>
        <w:bCs/>
      </w:rPr>
      <w:t xml:space="preserve"> Licensed</w:t>
    </w:r>
    <w:r w:rsidRPr="291F2138">
      <w:rPr>
        <w:b/>
        <w:bCs/>
      </w:rPr>
      <w:t xml:space="preserve"> FY22 </w:t>
    </w:r>
    <w:r>
      <w:rPr>
        <w:b/>
        <w:bCs/>
      </w:rPr>
      <w:t>V</w:t>
    </w:r>
    <w:r w:rsidR="00AE7521">
      <w:rPr>
        <w:b/>
        <w:bCs/>
      </w:rPr>
      <w:t>3</w:t>
    </w:r>
  </w:p>
  <w:p w14:paraId="5E6E6496" w14:textId="77777777" w:rsidR="005C6121" w:rsidRPr="005C6121" w:rsidRDefault="005C6121" w:rsidP="005C6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891A" w14:textId="77777777" w:rsidR="00B53777" w:rsidRDefault="00B53777" w:rsidP="00EA4E8F">
      <w:pPr>
        <w:spacing w:after="0" w:line="240" w:lineRule="auto"/>
      </w:pPr>
      <w:r>
        <w:separator/>
      </w:r>
    </w:p>
  </w:footnote>
  <w:footnote w:type="continuationSeparator" w:id="0">
    <w:p w14:paraId="4250A68F" w14:textId="77777777" w:rsidR="00B53777" w:rsidRDefault="00B53777" w:rsidP="00EA4E8F">
      <w:pPr>
        <w:spacing w:after="0" w:line="240" w:lineRule="auto"/>
      </w:pPr>
      <w:r>
        <w:continuationSeparator/>
      </w:r>
    </w:p>
  </w:footnote>
  <w:footnote w:type="continuationNotice" w:id="1">
    <w:p w14:paraId="03FAAD32" w14:textId="77777777" w:rsidR="00B53777" w:rsidRDefault="00B53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E16F" w14:textId="357BFCC8" w:rsidR="00EA4E8F" w:rsidRDefault="002B637B">
    <w:pPr>
      <w:pStyle w:val="Header"/>
    </w:pPr>
    <w:r>
      <w:rPr>
        <w:noProof/>
      </w:rPr>
      <w:drawing>
        <wp:anchor distT="0" distB="0" distL="114300" distR="114300" simplePos="0" relativeHeight="251658240" behindDoc="0" locked="0" layoutInCell="1" allowOverlap="1" wp14:anchorId="0515FC53" wp14:editId="776D41A3">
          <wp:simplePos x="0" y="0"/>
          <wp:positionH relativeFrom="column">
            <wp:posOffset>-180975</wp:posOffset>
          </wp:positionH>
          <wp:positionV relativeFrom="paragraph">
            <wp:posOffset>-85725</wp:posOffset>
          </wp:positionV>
          <wp:extent cx="2686050" cy="548005"/>
          <wp:effectExtent l="0" t="0" r="0" b="4445"/>
          <wp:wrapTopAndBottom/>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13835" r="2576" b="9606"/>
                  <a:stretch/>
                </pic:blipFill>
                <pic:spPr bwMode="auto">
                  <a:xfrm>
                    <a:off x="0" y="0"/>
                    <a:ext cx="268605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0BEF"/>
    <w:multiLevelType w:val="hybridMultilevel"/>
    <w:tmpl w:val="BEB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2D60"/>
    <w:multiLevelType w:val="hybridMultilevel"/>
    <w:tmpl w:val="771009AA"/>
    <w:lvl w:ilvl="0" w:tplc="AE00B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D0051"/>
    <w:multiLevelType w:val="hybridMultilevel"/>
    <w:tmpl w:val="D2AE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36D5"/>
    <w:multiLevelType w:val="hybridMultilevel"/>
    <w:tmpl w:val="71F441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EF56AF"/>
    <w:multiLevelType w:val="hybridMultilevel"/>
    <w:tmpl w:val="2B5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52EC"/>
    <w:multiLevelType w:val="hybridMultilevel"/>
    <w:tmpl w:val="63A8A0D6"/>
    <w:lvl w:ilvl="0" w:tplc="FFFFFFFF">
      <w:start w:val="1"/>
      <w:numFmt w:val="lowerRoman"/>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5D178BD"/>
    <w:multiLevelType w:val="hybridMultilevel"/>
    <w:tmpl w:val="9CE8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83D93"/>
    <w:multiLevelType w:val="hybridMultilevel"/>
    <w:tmpl w:val="D86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3054E"/>
    <w:multiLevelType w:val="hybridMultilevel"/>
    <w:tmpl w:val="6EA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A0256"/>
    <w:multiLevelType w:val="hybridMultilevel"/>
    <w:tmpl w:val="949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7675D"/>
    <w:multiLevelType w:val="multilevel"/>
    <w:tmpl w:val="8EF6F1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464BCF"/>
    <w:multiLevelType w:val="hybridMultilevel"/>
    <w:tmpl w:val="96943934"/>
    <w:lvl w:ilvl="0" w:tplc="7ADA75F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15F7B"/>
    <w:multiLevelType w:val="hybridMultilevel"/>
    <w:tmpl w:val="63A8A0D6"/>
    <w:lvl w:ilvl="0" w:tplc="6DA8302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435FAA"/>
    <w:multiLevelType w:val="multilevel"/>
    <w:tmpl w:val="82B4D6D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AB7BED"/>
    <w:multiLevelType w:val="multilevel"/>
    <w:tmpl w:val="0FAA43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43614316">
    <w:abstractNumId w:val="6"/>
  </w:num>
  <w:num w:numId="2" w16cid:durableId="1672562023">
    <w:abstractNumId w:val="8"/>
  </w:num>
  <w:num w:numId="3" w16cid:durableId="362484969">
    <w:abstractNumId w:val="0"/>
  </w:num>
  <w:num w:numId="4" w16cid:durableId="704715818">
    <w:abstractNumId w:val="3"/>
  </w:num>
  <w:num w:numId="5" w16cid:durableId="1044527654">
    <w:abstractNumId w:val="1"/>
  </w:num>
  <w:num w:numId="6" w16cid:durableId="1998414638">
    <w:abstractNumId w:val="11"/>
  </w:num>
  <w:num w:numId="7" w16cid:durableId="1419983119">
    <w:abstractNumId w:val="4"/>
  </w:num>
  <w:num w:numId="8" w16cid:durableId="2106224184">
    <w:abstractNumId w:val="2"/>
  </w:num>
  <w:num w:numId="9" w16cid:durableId="1246959177">
    <w:abstractNumId w:val="9"/>
  </w:num>
  <w:num w:numId="10" w16cid:durableId="125204066">
    <w:abstractNumId w:val="12"/>
  </w:num>
  <w:num w:numId="11" w16cid:durableId="1053390134">
    <w:abstractNumId w:val="7"/>
  </w:num>
  <w:num w:numId="12" w16cid:durableId="1644889333">
    <w:abstractNumId w:val="5"/>
  </w:num>
  <w:num w:numId="13" w16cid:durableId="2129347312">
    <w:abstractNumId w:val="10"/>
  </w:num>
  <w:num w:numId="14" w16cid:durableId="92166360">
    <w:abstractNumId w:val="13"/>
  </w:num>
  <w:num w:numId="15" w16cid:durableId="7393626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Westerhof">
    <w15:presenceInfo w15:providerId="AD" w15:userId="S::melissaw@lsre.org::b039aed9-0c12-446f-bd1b-fb344e51f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8E"/>
    <w:rsid w:val="000025C1"/>
    <w:rsid w:val="00005D8A"/>
    <w:rsid w:val="00012575"/>
    <w:rsid w:val="0002530B"/>
    <w:rsid w:val="00041272"/>
    <w:rsid w:val="00052D62"/>
    <w:rsid w:val="000549EB"/>
    <w:rsid w:val="000630FF"/>
    <w:rsid w:val="00081F1E"/>
    <w:rsid w:val="00083294"/>
    <w:rsid w:val="0008548E"/>
    <w:rsid w:val="0008779C"/>
    <w:rsid w:val="000952F7"/>
    <w:rsid w:val="000C0810"/>
    <w:rsid w:val="000E0727"/>
    <w:rsid w:val="000E1805"/>
    <w:rsid w:val="00104C25"/>
    <w:rsid w:val="001055D6"/>
    <w:rsid w:val="00105E8E"/>
    <w:rsid w:val="0011098C"/>
    <w:rsid w:val="00110B87"/>
    <w:rsid w:val="00115C8C"/>
    <w:rsid w:val="00126A5E"/>
    <w:rsid w:val="00132A85"/>
    <w:rsid w:val="00132C14"/>
    <w:rsid w:val="001475B4"/>
    <w:rsid w:val="00150A1E"/>
    <w:rsid w:val="0016220C"/>
    <w:rsid w:val="00163837"/>
    <w:rsid w:val="0016671B"/>
    <w:rsid w:val="00180D30"/>
    <w:rsid w:val="00183B61"/>
    <w:rsid w:val="001A38BE"/>
    <w:rsid w:val="001A4ADA"/>
    <w:rsid w:val="001A6BE8"/>
    <w:rsid w:val="001C3A51"/>
    <w:rsid w:val="001C7FDE"/>
    <w:rsid w:val="001F14C7"/>
    <w:rsid w:val="001F3980"/>
    <w:rsid w:val="001F78D5"/>
    <w:rsid w:val="0023008D"/>
    <w:rsid w:val="0023155B"/>
    <w:rsid w:val="00244477"/>
    <w:rsid w:val="00252934"/>
    <w:rsid w:val="0025796C"/>
    <w:rsid w:val="0026063A"/>
    <w:rsid w:val="00261DA7"/>
    <w:rsid w:val="002746DC"/>
    <w:rsid w:val="002807CF"/>
    <w:rsid w:val="00290F79"/>
    <w:rsid w:val="00294FEC"/>
    <w:rsid w:val="002B1CF3"/>
    <w:rsid w:val="002B4861"/>
    <w:rsid w:val="002B4C52"/>
    <w:rsid w:val="002B637B"/>
    <w:rsid w:val="002C0204"/>
    <w:rsid w:val="002C21E4"/>
    <w:rsid w:val="002C62E6"/>
    <w:rsid w:val="002C6956"/>
    <w:rsid w:val="002C6E20"/>
    <w:rsid w:val="002E133A"/>
    <w:rsid w:val="002E1F98"/>
    <w:rsid w:val="002E5FB0"/>
    <w:rsid w:val="002E7D63"/>
    <w:rsid w:val="00313BFA"/>
    <w:rsid w:val="003145CE"/>
    <w:rsid w:val="003160BF"/>
    <w:rsid w:val="00321DEA"/>
    <w:rsid w:val="0032E772"/>
    <w:rsid w:val="00334900"/>
    <w:rsid w:val="003624F9"/>
    <w:rsid w:val="00365292"/>
    <w:rsid w:val="00370EB7"/>
    <w:rsid w:val="00372BBF"/>
    <w:rsid w:val="003759B2"/>
    <w:rsid w:val="0038019F"/>
    <w:rsid w:val="003B3CD0"/>
    <w:rsid w:val="003C0532"/>
    <w:rsid w:val="003E206E"/>
    <w:rsid w:val="003F416F"/>
    <w:rsid w:val="003F42F3"/>
    <w:rsid w:val="00431389"/>
    <w:rsid w:val="00432C9C"/>
    <w:rsid w:val="00434BFC"/>
    <w:rsid w:val="004428E1"/>
    <w:rsid w:val="00446268"/>
    <w:rsid w:val="00467BD6"/>
    <w:rsid w:val="00480754"/>
    <w:rsid w:val="004833CC"/>
    <w:rsid w:val="00487E7F"/>
    <w:rsid w:val="004913FA"/>
    <w:rsid w:val="00495C20"/>
    <w:rsid w:val="00496B99"/>
    <w:rsid w:val="004B4979"/>
    <w:rsid w:val="004D1173"/>
    <w:rsid w:val="004D6307"/>
    <w:rsid w:val="004D63C1"/>
    <w:rsid w:val="005019C1"/>
    <w:rsid w:val="00501C08"/>
    <w:rsid w:val="00503FBB"/>
    <w:rsid w:val="00506FBC"/>
    <w:rsid w:val="00545B49"/>
    <w:rsid w:val="00554714"/>
    <w:rsid w:val="00562C3A"/>
    <w:rsid w:val="00570B31"/>
    <w:rsid w:val="005740FF"/>
    <w:rsid w:val="00596E6F"/>
    <w:rsid w:val="005A35DF"/>
    <w:rsid w:val="005A3FBB"/>
    <w:rsid w:val="005A623D"/>
    <w:rsid w:val="005C6121"/>
    <w:rsid w:val="005C6760"/>
    <w:rsid w:val="005E1B6A"/>
    <w:rsid w:val="005F4592"/>
    <w:rsid w:val="00603212"/>
    <w:rsid w:val="00612D6C"/>
    <w:rsid w:val="00617612"/>
    <w:rsid w:val="006205C1"/>
    <w:rsid w:val="006237B2"/>
    <w:rsid w:val="0062398D"/>
    <w:rsid w:val="00624B07"/>
    <w:rsid w:val="00640FBB"/>
    <w:rsid w:val="00641457"/>
    <w:rsid w:val="00643822"/>
    <w:rsid w:val="006557B9"/>
    <w:rsid w:val="00662FCF"/>
    <w:rsid w:val="00673AD2"/>
    <w:rsid w:val="006778AE"/>
    <w:rsid w:val="006835ED"/>
    <w:rsid w:val="006850F8"/>
    <w:rsid w:val="00693556"/>
    <w:rsid w:val="006A1A5F"/>
    <w:rsid w:val="006A25B0"/>
    <w:rsid w:val="006B71FE"/>
    <w:rsid w:val="006C16A6"/>
    <w:rsid w:val="006D0967"/>
    <w:rsid w:val="006D2675"/>
    <w:rsid w:val="006D4608"/>
    <w:rsid w:val="006D480D"/>
    <w:rsid w:val="006E14D0"/>
    <w:rsid w:val="006E759D"/>
    <w:rsid w:val="006F4B9D"/>
    <w:rsid w:val="006F7A5E"/>
    <w:rsid w:val="00701E30"/>
    <w:rsid w:val="00702163"/>
    <w:rsid w:val="00723107"/>
    <w:rsid w:val="007440EA"/>
    <w:rsid w:val="0074719F"/>
    <w:rsid w:val="0076308A"/>
    <w:rsid w:val="00773826"/>
    <w:rsid w:val="00777624"/>
    <w:rsid w:val="007A2FD1"/>
    <w:rsid w:val="007A4595"/>
    <w:rsid w:val="007A6159"/>
    <w:rsid w:val="007C5608"/>
    <w:rsid w:val="007E0F30"/>
    <w:rsid w:val="007F706D"/>
    <w:rsid w:val="008037E2"/>
    <w:rsid w:val="008044E2"/>
    <w:rsid w:val="00812380"/>
    <w:rsid w:val="00814784"/>
    <w:rsid w:val="008261A3"/>
    <w:rsid w:val="008518B1"/>
    <w:rsid w:val="00854346"/>
    <w:rsid w:val="0085480D"/>
    <w:rsid w:val="0086207C"/>
    <w:rsid w:val="008646AC"/>
    <w:rsid w:val="0087652B"/>
    <w:rsid w:val="00876B9A"/>
    <w:rsid w:val="00883121"/>
    <w:rsid w:val="00883607"/>
    <w:rsid w:val="0089264F"/>
    <w:rsid w:val="00892DC6"/>
    <w:rsid w:val="008B2C5F"/>
    <w:rsid w:val="008B5BDE"/>
    <w:rsid w:val="008C2D95"/>
    <w:rsid w:val="008C349E"/>
    <w:rsid w:val="008D0C52"/>
    <w:rsid w:val="008D5FC3"/>
    <w:rsid w:val="008F2214"/>
    <w:rsid w:val="00916795"/>
    <w:rsid w:val="00943E25"/>
    <w:rsid w:val="00947A21"/>
    <w:rsid w:val="00951D3A"/>
    <w:rsid w:val="009B0570"/>
    <w:rsid w:val="009B3005"/>
    <w:rsid w:val="009C1532"/>
    <w:rsid w:val="009C32BF"/>
    <w:rsid w:val="009F234A"/>
    <w:rsid w:val="009F49A3"/>
    <w:rsid w:val="00A0108B"/>
    <w:rsid w:val="00A03A65"/>
    <w:rsid w:val="00A03F23"/>
    <w:rsid w:val="00A160F3"/>
    <w:rsid w:val="00A2419A"/>
    <w:rsid w:val="00A32EA4"/>
    <w:rsid w:val="00A35EB9"/>
    <w:rsid w:val="00A476A6"/>
    <w:rsid w:val="00A61410"/>
    <w:rsid w:val="00A618D8"/>
    <w:rsid w:val="00A6348C"/>
    <w:rsid w:val="00A641A8"/>
    <w:rsid w:val="00A6463F"/>
    <w:rsid w:val="00A7010C"/>
    <w:rsid w:val="00A75D2E"/>
    <w:rsid w:val="00A81844"/>
    <w:rsid w:val="00A82206"/>
    <w:rsid w:val="00A93F63"/>
    <w:rsid w:val="00A979C6"/>
    <w:rsid w:val="00AA0402"/>
    <w:rsid w:val="00AA0D43"/>
    <w:rsid w:val="00AB3E4D"/>
    <w:rsid w:val="00AB6A97"/>
    <w:rsid w:val="00AC1E40"/>
    <w:rsid w:val="00AD4C88"/>
    <w:rsid w:val="00AD67BE"/>
    <w:rsid w:val="00AE3166"/>
    <w:rsid w:val="00AE430A"/>
    <w:rsid w:val="00AE57C7"/>
    <w:rsid w:val="00AE5B27"/>
    <w:rsid w:val="00AE7521"/>
    <w:rsid w:val="00B005AB"/>
    <w:rsid w:val="00B01826"/>
    <w:rsid w:val="00B13ECD"/>
    <w:rsid w:val="00B214BF"/>
    <w:rsid w:val="00B240F8"/>
    <w:rsid w:val="00B33B97"/>
    <w:rsid w:val="00B41C84"/>
    <w:rsid w:val="00B4381F"/>
    <w:rsid w:val="00B45873"/>
    <w:rsid w:val="00B53777"/>
    <w:rsid w:val="00B62A88"/>
    <w:rsid w:val="00B76D31"/>
    <w:rsid w:val="00B84074"/>
    <w:rsid w:val="00B85180"/>
    <w:rsid w:val="00B867A5"/>
    <w:rsid w:val="00B9056B"/>
    <w:rsid w:val="00BA0BA9"/>
    <w:rsid w:val="00BB0677"/>
    <w:rsid w:val="00BC1547"/>
    <w:rsid w:val="00BC28A1"/>
    <w:rsid w:val="00BC7735"/>
    <w:rsid w:val="00BD0AD7"/>
    <w:rsid w:val="00BE1DB1"/>
    <w:rsid w:val="00BF7DE0"/>
    <w:rsid w:val="00C01803"/>
    <w:rsid w:val="00C26058"/>
    <w:rsid w:val="00C27233"/>
    <w:rsid w:val="00C3119D"/>
    <w:rsid w:val="00C318E1"/>
    <w:rsid w:val="00C3217E"/>
    <w:rsid w:val="00C43C36"/>
    <w:rsid w:val="00C46074"/>
    <w:rsid w:val="00C53457"/>
    <w:rsid w:val="00C55B66"/>
    <w:rsid w:val="00C55EB4"/>
    <w:rsid w:val="00C5662E"/>
    <w:rsid w:val="00C56F82"/>
    <w:rsid w:val="00C571F2"/>
    <w:rsid w:val="00C75D25"/>
    <w:rsid w:val="00C8060E"/>
    <w:rsid w:val="00C90D3E"/>
    <w:rsid w:val="00C913DF"/>
    <w:rsid w:val="00C96E57"/>
    <w:rsid w:val="00C97099"/>
    <w:rsid w:val="00CB02D9"/>
    <w:rsid w:val="00CC0122"/>
    <w:rsid w:val="00CC291D"/>
    <w:rsid w:val="00CD0C45"/>
    <w:rsid w:val="00CE0F68"/>
    <w:rsid w:val="00CE1426"/>
    <w:rsid w:val="00CF1DEE"/>
    <w:rsid w:val="00CF3F4A"/>
    <w:rsid w:val="00CF7329"/>
    <w:rsid w:val="00CF7728"/>
    <w:rsid w:val="00D168E1"/>
    <w:rsid w:val="00D23F70"/>
    <w:rsid w:val="00D24ABE"/>
    <w:rsid w:val="00D24DD0"/>
    <w:rsid w:val="00D32740"/>
    <w:rsid w:val="00D357CB"/>
    <w:rsid w:val="00D70DF0"/>
    <w:rsid w:val="00D711B9"/>
    <w:rsid w:val="00D83E36"/>
    <w:rsid w:val="00DA6282"/>
    <w:rsid w:val="00DD6CC1"/>
    <w:rsid w:val="00DE4F4C"/>
    <w:rsid w:val="00E01468"/>
    <w:rsid w:val="00E06C59"/>
    <w:rsid w:val="00E07E7C"/>
    <w:rsid w:val="00E15736"/>
    <w:rsid w:val="00E15DC5"/>
    <w:rsid w:val="00E17B80"/>
    <w:rsid w:val="00E57FDC"/>
    <w:rsid w:val="00E6687A"/>
    <w:rsid w:val="00E733E6"/>
    <w:rsid w:val="00E8024B"/>
    <w:rsid w:val="00E8432C"/>
    <w:rsid w:val="00E87DCA"/>
    <w:rsid w:val="00EA4E8F"/>
    <w:rsid w:val="00EA5D90"/>
    <w:rsid w:val="00EC050D"/>
    <w:rsid w:val="00EC6AB2"/>
    <w:rsid w:val="00ED4307"/>
    <w:rsid w:val="00ED59D9"/>
    <w:rsid w:val="00EE188E"/>
    <w:rsid w:val="00EF0966"/>
    <w:rsid w:val="00EF1F19"/>
    <w:rsid w:val="00F057C8"/>
    <w:rsid w:val="00F06ED5"/>
    <w:rsid w:val="00F13B73"/>
    <w:rsid w:val="00F2317D"/>
    <w:rsid w:val="00F238CC"/>
    <w:rsid w:val="00F23B55"/>
    <w:rsid w:val="00F24A91"/>
    <w:rsid w:val="00F3215E"/>
    <w:rsid w:val="00F45081"/>
    <w:rsid w:val="00F5015F"/>
    <w:rsid w:val="00F52AD8"/>
    <w:rsid w:val="00F54DAB"/>
    <w:rsid w:val="00F55795"/>
    <w:rsid w:val="00F55D1A"/>
    <w:rsid w:val="00F7105B"/>
    <w:rsid w:val="00F74938"/>
    <w:rsid w:val="00FC3544"/>
    <w:rsid w:val="00FC5633"/>
    <w:rsid w:val="00FD2604"/>
    <w:rsid w:val="00FE0050"/>
    <w:rsid w:val="00FE1BB8"/>
    <w:rsid w:val="00FE62D3"/>
    <w:rsid w:val="00FF7035"/>
    <w:rsid w:val="020FF745"/>
    <w:rsid w:val="083E6E1E"/>
    <w:rsid w:val="0864AD0A"/>
    <w:rsid w:val="0A7D4091"/>
    <w:rsid w:val="0D1F1B8F"/>
    <w:rsid w:val="112CDCA7"/>
    <w:rsid w:val="11452F81"/>
    <w:rsid w:val="1BF68B0E"/>
    <w:rsid w:val="1D3ECD81"/>
    <w:rsid w:val="1FF23750"/>
    <w:rsid w:val="221EE5FB"/>
    <w:rsid w:val="273B64B1"/>
    <w:rsid w:val="291F2138"/>
    <w:rsid w:val="2E1F1EF0"/>
    <w:rsid w:val="2F604DAC"/>
    <w:rsid w:val="3285E266"/>
    <w:rsid w:val="3300D1FC"/>
    <w:rsid w:val="3370B87F"/>
    <w:rsid w:val="36DB3BDD"/>
    <w:rsid w:val="374065E0"/>
    <w:rsid w:val="3858408D"/>
    <w:rsid w:val="3996C348"/>
    <w:rsid w:val="3AD4BC4A"/>
    <w:rsid w:val="4242EAD2"/>
    <w:rsid w:val="47C656E9"/>
    <w:rsid w:val="4D47D5A3"/>
    <w:rsid w:val="504BF645"/>
    <w:rsid w:val="50C58D41"/>
    <w:rsid w:val="514AE9E1"/>
    <w:rsid w:val="527E324F"/>
    <w:rsid w:val="5343E875"/>
    <w:rsid w:val="544113F4"/>
    <w:rsid w:val="5648F958"/>
    <w:rsid w:val="56CC02D5"/>
    <w:rsid w:val="5E628151"/>
    <w:rsid w:val="6BE0253B"/>
    <w:rsid w:val="6BF9AFC4"/>
    <w:rsid w:val="6E840BF5"/>
    <w:rsid w:val="737BAF94"/>
    <w:rsid w:val="758769AD"/>
    <w:rsid w:val="7848C7C3"/>
    <w:rsid w:val="7BDAD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975E0"/>
  <w15:chartTrackingRefBased/>
  <w15:docId w15:val="{94B02198-8077-4157-A9BB-DE079FD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5DF"/>
    <w:pPr>
      <w:ind w:left="720"/>
      <w:contextualSpacing/>
    </w:pPr>
  </w:style>
  <w:style w:type="paragraph" w:styleId="Header">
    <w:name w:val="header"/>
    <w:basedOn w:val="Normal"/>
    <w:link w:val="HeaderChar"/>
    <w:uiPriority w:val="99"/>
    <w:unhideWhenUsed/>
    <w:rsid w:val="00EA4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8F"/>
  </w:style>
  <w:style w:type="paragraph" w:styleId="Footer">
    <w:name w:val="footer"/>
    <w:basedOn w:val="Normal"/>
    <w:link w:val="FooterChar"/>
    <w:uiPriority w:val="99"/>
    <w:unhideWhenUsed/>
    <w:rsid w:val="00EA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8F"/>
  </w:style>
  <w:style w:type="paragraph" w:styleId="Revision">
    <w:name w:val="Revision"/>
    <w:hidden/>
    <w:uiPriority w:val="99"/>
    <w:semiHidden/>
    <w:rsid w:val="00B005AB"/>
    <w:pPr>
      <w:spacing w:after="0" w:line="240" w:lineRule="auto"/>
    </w:pPr>
  </w:style>
  <w:style w:type="character" w:styleId="CommentReference">
    <w:name w:val="annotation reference"/>
    <w:basedOn w:val="DefaultParagraphFont"/>
    <w:uiPriority w:val="99"/>
    <w:semiHidden/>
    <w:unhideWhenUsed/>
    <w:rsid w:val="00883607"/>
    <w:rPr>
      <w:sz w:val="16"/>
      <w:szCs w:val="16"/>
    </w:rPr>
  </w:style>
  <w:style w:type="paragraph" w:styleId="CommentText">
    <w:name w:val="annotation text"/>
    <w:basedOn w:val="Normal"/>
    <w:link w:val="CommentTextChar"/>
    <w:uiPriority w:val="99"/>
    <w:unhideWhenUsed/>
    <w:rsid w:val="00883607"/>
    <w:pPr>
      <w:spacing w:line="240" w:lineRule="auto"/>
    </w:pPr>
    <w:rPr>
      <w:sz w:val="20"/>
      <w:szCs w:val="20"/>
    </w:rPr>
  </w:style>
  <w:style w:type="character" w:customStyle="1" w:styleId="CommentTextChar">
    <w:name w:val="Comment Text Char"/>
    <w:basedOn w:val="DefaultParagraphFont"/>
    <w:link w:val="CommentText"/>
    <w:uiPriority w:val="99"/>
    <w:rsid w:val="00883607"/>
    <w:rPr>
      <w:sz w:val="20"/>
      <w:szCs w:val="20"/>
    </w:rPr>
  </w:style>
  <w:style w:type="paragraph" w:styleId="CommentSubject">
    <w:name w:val="annotation subject"/>
    <w:basedOn w:val="CommentText"/>
    <w:next w:val="CommentText"/>
    <w:link w:val="CommentSubjectChar"/>
    <w:uiPriority w:val="99"/>
    <w:semiHidden/>
    <w:unhideWhenUsed/>
    <w:rsid w:val="00883607"/>
    <w:rPr>
      <w:b/>
      <w:bCs/>
    </w:rPr>
  </w:style>
  <w:style w:type="character" w:customStyle="1" w:styleId="CommentSubjectChar">
    <w:name w:val="Comment Subject Char"/>
    <w:basedOn w:val="CommentTextChar"/>
    <w:link w:val="CommentSubject"/>
    <w:uiPriority w:val="99"/>
    <w:semiHidden/>
    <w:rsid w:val="00883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225C0364D474194577E5B5EC3BF57" ma:contentTypeVersion="22" ma:contentTypeDescription="Create a new document." ma:contentTypeScope="" ma:versionID="fc962c13a7fd47da6a7484b9adcbe7b0">
  <xsd:schema xmlns:xsd="http://www.w3.org/2001/XMLSchema" xmlns:xs="http://www.w3.org/2001/XMLSchema" xmlns:p="http://schemas.microsoft.com/office/2006/metadata/properties" xmlns:ns1="http://schemas.microsoft.com/sharepoint/v3" xmlns:ns2="1be5e8a8-97d5-43d5-b524-6ad3071f6748" xmlns:ns3="cdd3f388-5115-4a2f-be15-414bd3c7a55f" xmlns:ns4="122c053b-771d-4d6d-83a1-74ffa57c1104" targetNamespace="http://schemas.microsoft.com/office/2006/metadata/properties" ma:root="true" ma:fieldsID="7ba2848452b92767e2ce93d44251e761" ns1:_="" ns2:_="" ns3:_="" ns4:_="">
    <xsd:import namespace="http://schemas.microsoft.com/sharepoint/v3"/>
    <xsd:import namespace="1be5e8a8-97d5-43d5-b524-6ad3071f6748"/>
    <xsd:import namespace="cdd3f388-5115-4a2f-be15-414bd3c7a55f"/>
    <xsd:import namespace="122c053b-771d-4d6d-83a1-74ffa57c1104"/>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f6f243bf-a790-45c4-8778-c4ac1697dff0}" ma:internalName="TaxCatchAll" ma:showField="CatchAllData" ma:web="1be5e8a8-97d5-43d5-b524-6ad3071f6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3f388-5115-4a2f-be15-414bd3c7a55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c053b-771d-4d6d-83a1-74ffa57c110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e5e8a8-97d5-43d5-b524-6ad3071f6748" xsi:nil="true"/>
    <lcf76f155ced4ddcb4097134ff3c332f xmlns="122c053b-771d-4d6d-83a1-74ffa57c110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19D85E-8488-4FCD-886D-562DBC55AE09}">
  <ds:schemaRefs>
    <ds:schemaRef ds:uri="http://schemas.microsoft.com/sharepoint/v3/contenttype/forms"/>
  </ds:schemaRefs>
</ds:datastoreItem>
</file>

<file path=customXml/itemProps2.xml><?xml version="1.0" encoding="utf-8"?>
<ds:datastoreItem xmlns:ds="http://schemas.openxmlformats.org/officeDocument/2006/customXml" ds:itemID="{9D94C17E-F3A7-4411-819E-50742FAA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e5e8a8-97d5-43d5-b524-6ad3071f6748"/>
    <ds:schemaRef ds:uri="cdd3f388-5115-4a2f-be15-414bd3c7a55f"/>
    <ds:schemaRef ds:uri="122c053b-771d-4d6d-83a1-74ffa57c1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B8A9A-8D6A-4DAA-8B76-D6C7886A1378}">
  <ds:schemaRefs>
    <ds:schemaRef ds:uri="http://schemas.microsoft.com/office/2006/metadata/properties"/>
    <ds:schemaRef ds:uri="http://schemas.microsoft.com/office/infopath/2007/PartnerControls"/>
    <ds:schemaRef ds:uri="1be5e8a8-97d5-43d5-b524-6ad3071f6748"/>
    <ds:schemaRef ds:uri="122c053b-771d-4d6d-83a1-74ffa57c110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7</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Curtis-Newell</dc:creator>
  <cp:keywords/>
  <dc:description/>
  <cp:lastModifiedBy>Amber.Berndt</cp:lastModifiedBy>
  <cp:revision>62</cp:revision>
  <dcterms:created xsi:type="dcterms:W3CDTF">2022-01-28T21:31:00Z</dcterms:created>
  <dcterms:modified xsi:type="dcterms:W3CDTF">2023-09-26T15:10:00Z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0x010100638A30D748B99E4185A68D795D4942FD</vt:lpwstr>
  </property>
  <property fmtid="{D5CDD505-2E9C-101B-9397-08002B2CF9AE}" pid="3" name="MediaServiceImageTags">
    <vt:lpwstr/>
  </property>
</Properties>
</file>