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70BF" w14:textId="0BD5F93D" w:rsidR="00C36299" w:rsidRPr="003D7BB0" w:rsidRDefault="00C36299" w:rsidP="00C36299">
      <w:pPr>
        <w:rPr>
          <w:rFonts w:ascii="Calibri" w:hAnsi="Calibri" w:cs="Calibri"/>
          <w:b/>
          <w:bCs/>
          <w:sz w:val="28"/>
          <w:szCs w:val="28"/>
        </w:rPr>
      </w:pPr>
      <w:r w:rsidRPr="003D7BB0">
        <w:rPr>
          <w:rFonts w:ascii="Calibri" w:hAnsi="Calibri" w:cs="Calibri"/>
          <w:b/>
          <w:bCs/>
          <w:sz w:val="28"/>
          <w:szCs w:val="28"/>
        </w:rPr>
        <w:t xml:space="preserve">Non- Medicaid </w:t>
      </w:r>
      <w:r w:rsidR="003D7BB0">
        <w:rPr>
          <w:rFonts w:ascii="Calibri" w:hAnsi="Calibri" w:cs="Calibri"/>
          <w:b/>
          <w:bCs/>
          <w:sz w:val="28"/>
          <w:szCs w:val="28"/>
        </w:rPr>
        <w:t xml:space="preserve">NABD </w:t>
      </w:r>
      <w:r w:rsidRPr="003D7BB0">
        <w:rPr>
          <w:rFonts w:ascii="Calibri" w:hAnsi="Calibri" w:cs="Calibri"/>
          <w:b/>
          <w:bCs/>
          <w:sz w:val="28"/>
          <w:szCs w:val="28"/>
        </w:rPr>
        <w:t xml:space="preserve">language </w:t>
      </w:r>
      <w:r w:rsidR="003D7BB0" w:rsidRPr="003D7BB0">
        <w:rPr>
          <w:rFonts w:ascii="Calibri" w:hAnsi="Calibri" w:cs="Calibri"/>
          <w:b/>
          <w:bCs/>
          <w:sz w:val="28"/>
          <w:szCs w:val="28"/>
        </w:rPr>
        <w:t xml:space="preserve">for </w:t>
      </w:r>
      <w:r w:rsidR="003D7BB0">
        <w:rPr>
          <w:rFonts w:ascii="Calibri" w:hAnsi="Calibri" w:cs="Calibri"/>
          <w:b/>
          <w:bCs/>
          <w:sz w:val="28"/>
          <w:szCs w:val="28"/>
        </w:rPr>
        <w:t>legal citations</w:t>
      </w:r>
    </w:p>
    <w:p w14:paraId="58ECDF6F" w14:textId="77777777" w:rsidR="00C36299" w:rsidRDefault="00C36299" w:rsidP="00C36299">
      <w:pPr>
        <w:rPr>
          <w:rFonts w:ascii="Calibri" w:hAnsi="Calibri" w:cs="Calibri"/>
          <w:sz w:val="22"/>
          <w:szCs w:val="22"/>
        </w:rPr>
      </w:pPr>
    </w:p>
    <w:p w14:paraId="67BB4C58" w14:textId="77777777" w:rsidR="00C36299" w:rsidRDefault="00C36299" w:rsidP="00C36299">
      <w:pPr>
        <w:rPr>
          <w:rFonts w:ascii="Calibri" w:hAnsi="Calibri" w:cs="Calibri"/>
          <w:sz w:val="22"/>
          <w:szCs w:val="22"/>
        </w:rPr>
      </w:pPr>
    </w:p>
    <w:p w14:paraId="3DA80988" w14:textId="72BC9385" w:rsidR="00C36299" w:rsidRPr="00C36299" w:rsidRDefault="00C36299" w:rsidP="00C36299">
      <w:pPr>
        <w:rPr>
          <w:rFonts w:asciiTheme="minorHAnsi" w:hAnsiTheme="minorHAnsi" w:cs="Calibri"/>
        </w:rPr>
      </w:pPr>
      <w:r w:rsidRPr="00C36299">
        <w:rPr>
          <w:rFonts w:asciiTheme="minorHAnsi" w:hAnsiTheme="minorHAnsi" w:cs="Calibri"/>
        </w:rPr>
        <w:t xml:space="preserve">The Legal basis is this notice/determination is Michigan Combined Law (M.C.L) 300.et.seq.  Additionally, the Michigan Department of Health and Human Services contract with </w:t>
      </w:r>
      <w:r w:rsidRPr="00C36299">
        <w:rPr>
          <w:rFonts w:asciiTheme="minorHAnsi" w:hAnsiTheme="minorHAnsi" w:cs="Calibri"/>
        </w:rPr>
        <w:t>HealthWest</w:t>
      </w:r>
      <w:r w:rsidRPr="00C36299">
        <w:rPr>
          <w:rFonts w:asciiTheme="minorHAnsi" w:hAnsiTheme="minorHAnsi" w:cs="Calibri"/>
        </w:rPr>
        <w:t xml:space="preserve"> as a Community Mental Health Service Provider (CMHSP)</w:t>
      </w:r>
      <w:r>
        <w:rPr>
          <w:rFonts w:asciiTheme="minorHAnsi" w:hAnsiTheme="minorHAnsi" w:cs="Calibri"/>
        </w:rPr>
        <w:t>.  The CMHSP</w:t>
      </w:r>
      <w:r w:rsidRPr="00C36299">
        <w:rPr>
          <w:rFonts w:asciiTheme="minorHAnsi" w:hAnsiTheme="minorHAnsi" w:cs="Calibri"/>
        </w:rPr>
        <w:t xml:space="preserve"> identifies the standards</w:t>
      </w:r>
      <w:r w:rsidRPr="00C36299">
        <w:rPr>
          <w:rFonts w:asciiTheme="minorHAnsi" w:hAnsiTheme="minorHAnsi" w:cs="Calibri"/>
        </w:rPr>
        <w:t xml:space="preserve"> HealthWest</w:t>
      </w:r>
      <w:r w:rsidRPr="00C36299">
        <w:rPr>
          <w:rFonts w:asciiTheme="minorHAnsi" w:hAnsiTheme="minorHAnsi" w:cs="Calibri"/>
        </w:rPr>
        <w:t xml:space="preserve"> is bound to utilize while making service determinations.</w:t>
      </w:r>
    </w:p>
    <w:p w14:paraId="4DFD95A0" w14:textId="45E22EE9" w:rsidR="00A544EC" w:rsidRPr="00C36299" w:rsidRDefault="00A544EC" w:rsidP="00C36299"/>
    <w:sectPr w:rsidR="00A544EC" w:rsidRPr="00C36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EC"/>
    <w:rsid w:val="003D7BB0"/>
    <w:rsid w:val="008F68F3"/>
    <w:rsid w:val="00A544EC"/>
    <w:rsid w:val="00B62AEF"/>
    <w:rsid w:val="00C3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58C7"/>
  <w15:chartTrackingRefBased/>
  <w15:docId w15:val="{8030DC3C-D9E4-4A7C-A1CF-0021E4BE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99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4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4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4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4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4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4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4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4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4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4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4E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A54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4E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A54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Betts</dc:creator>
  <cp:keywords/>
  <dc:description/>
  <cp:lastModifiedBy>Kelly Betts</cp:lastModifiedBy>
  <cp:revision>1</cp:revision>
  <dcterms:created xsi:type="dcterms:W3CDTF">2025-07-02T12:38:00Z</dcterms:created>
  <dcterms:modified xsi:type="dcterms:W3CDTF">2025-07-02T20:30:00Z</dcterms:modified>
</cp:coreProperties>
</file>